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6F4ED7" w14:textId="77777777" w:rsidR="008F75B2" w:rsidRDefault="008F75B2" w:rsidP="008F75B2">
      <w:pPr>
        <w:bidi/>
        <w:spacing w:after="0" w:line="240" w:lineRule="auto"/>
        <w:jc w:val="highKashida"/>
        <w:outlineLvl w:val="0"/>
        <w:rPr>
          <w:rFonts w:ascii="Arial" w:hAnsi="Arial" w:cs="Arial"/>
          <w:b/>
          <w:bCs/>
          <w:sz w:val="24"/>
          <w:szCs w:val="24"/>
        </w:rPr>
      </w:pPr>
      <w:r>
        <w:rPr>
          <w:rFonts w:ascii="Arial" w:hAnsi="Arial" w:cs="Arial"/>
          <w:b/>
          <w:bCs/>
          <w:sz w:val="24"/>
          <w:szCs w:val="24"/>
          <w:rtl/>
          <w:lang w:bidi="ar-QA"/>
        </w:rPr>
        <w:t>من: مكتب نائب رئيس الجامعة للشؤون الأكاديمية</w:t>
      </w:r>
    </w:p>
    <w:p w14:paraId="3230974D" w14:textId="77777777" w:rsidR="008F75B2" w:rsidRDefault="008F75B2" w:rsidP="008F75B2">
      <w:pPr>
        <w:bidi/>
        <w:spacing w:after="0" w:line="240" w:lineRule="auto"/>
        <w:jc w:val="highKashida"/>
        <w:rPr>
          <w:rFonts w:ascii="Arial" w:hAnsi="Arial" w:cs="Arial"/>
          <w:b/>
          <w:bCs/>
          <w:sz w:val="24"/>
          <w:szCs w:val="24"/>
        </w:rPr>
      </w:pPr>
      <w:r>
        <w:rPr>
          <w:rFonts w:ascii="Arial" w:hAnsi="Arial" w:cs="Arial"/>
          <w:b/>
          <w:bCs/>
          <w:sz w:val="24"/>
          <w:szCs w:val="24"/>
          <w:rtl/>
          <w:lang w:bidi="ar-QA"/>
        </w:rPr>
        <w:t xml:space="preserve">إلى: الجميع </w:t>
      </w:r>
    </w:p>
    <w:p w14:paraId="0D292EEE" w14:textId="77777777" w:rsidR="008F75B2" w:rsidRDefault="008F75B2" w:rsidP="008F75B2">
      <w:pPr>
        <w:bidi/>
        <w:rPr>
          <w:rFonts w:ascii="Arial" w:hAnsi="Arial" w:cs="Arial"/>
          <w:b/>
          <w:bCs/>
          <w:sz w:val="24"/>
          <w:szCs w:val="24"/>
          <w:lang w:bidi="ar-QA"/>
        </w:rPr>
      </w:pPr>
      <w:r>
        <w:rPr>
          <w:rFonts w:ascii="Arial" w:hAnsi="Arial" w:cs="Arial"/>
          <w:b/>
          <w:bCs/>
          <w:sz w:val="24"/>
          <w:szCs w:val="24"/>
          <w:rtl/>
          <w:lang w:bidi="ar-QA"/>
        </w:rPr>
        <w:t xml:space="preserve">الموضوع: </w:t>
      </w:r>
      <w:bookmarkStart w:id="0" w:name="_Hlk196989812"/>
      <w:r>
        <w:rPr>
          <w:rFonts w:ascii="Arial" w:hAnsi="Arial" w:cs="Arial"/>
          <w:b/>
          <w:bCs/>
          <w:sz w:val="24"/>
          <w:szCs w:val="24"/>
          <w:rtl/>
          <w:lang w:bidi="ar-QA"/>
        </w:rPr>
        <w:t>تعيين رئيس بالإنابة لقسم البحث والسياسات بمركز الريادة والتميز المؤسسي بكلية الإدارة والاقتصاد</w:t>
      </w:r>
      <w:bookmarkEnd w:id="0"/>
    </w:p>
    <w:p w14:paraId="7FFA1EA6" w14:textId="77777777" w:rsidR="008F75B2" w:rsidRDefault="008F75B2" w:rsidP="008F75B2">
      <w:pPr>
        <w:bidi/>
        <w:spacing w:after="0" w:line="240" w:lineRule="auto"/>
        <w:jc w:val="both"/>
        <w:rPr>
          <w:rFonts w:ascii="Arial" w:hAnsi="Arial" w:cs="Arial"/>
          <w:sz w:val="24"/>
          <w:szCs w:val="24"/>
          <w:lang w:bidi="ar-QA"/>
        </w:rPr>
      </w:pPr>
      <w:r>
        <w:rPr>
          <w:rFonts w:ascii="Arial" w:hAnsi="Arial" w:cs="Arial"/>
          <w:sz w:val="24"/>
          <w:szCs w:val="24"/>
          <w:rtl/>
          <w:lang w:bidi="ar-QA"/>
        </w:rPr>
        <w:t xml:space="preserve">يسر مكتب نائب رئيس الجامعة للشؤون الأكاديمية أن يعلن بأنه قد تم تعيين </w:t>
      </w:r>
      <w:bookmarkStart w:id="1" w:name="_Hlk137721888"/>
      <w:r>
        <w:rPr>
          <w:rFonts w:ascii="Arial" w:hAnsi="Arial" w:cs="Arial"/>
          <w:sz w:val="24"/>
          <w:szCs w:val="24"/>
          <w:rtl/>
          <w:lang w:bidi="ar-QA"/>
        </w:rPr>
        <w:t>الأستاذ الدكتور لنور شرف الدين</w:t>
      </w:r>
      <w:bookmarkEnd w:id="1"/>
      <w:r>
        <w:rPr>
          <w:rFonts w:ascii="Arial" w:hAnsi="Arial" w:cs="Arial"/>
          <w:sz w:val="24"/>
          <w:szCs w:val="24"/>
          <w:rtl/>
          <w:lang w:bidi="ar-QA"/>
        </w:rPr>
        <w:t>، رئيسًا بالإنابة لقسم البحث والسياسات بمركز الريادة والتميز المؤسسي بكلية الإدارة والاقتصاد، وذلك اعتبارًا من 20 أغسطس 2023.</w:t>
      </w:r>
    </w:p>
    <w:p w14:paraId="3976BD5E" w14:textId="77777777" w:rsidR="008F75B2" w:rsidRDefault="008F75B2" w:rsidP="008F75B2">
      <w:pPr>
        <w:bidi/>
        <w:spacing w:after="0"/>
        <w:jc w:val="both"/>
        <w:rPr>
          <w:rFonts w:ascii="Arial" w:hAnsi="Arial" w:cs="Arial"/>
          <w:sz w:val="24"/>
          <w:szCs w:val="24"/>
          <w:rtl/>
          <w:lang w:bidi="ar-QA"/>
        </w:rPr>
      </w:pPr>
    </w:p>
    <w:p w14:paraId="1B4B8AC1" w14:textId="77777777" w:rsidR="008F75B2" w:rsidRDefault="008F75B2" w:rsidP="008F75B2">
      <w:pPr>
        <w:bidi/>
        <w:jc w:val="both"/>
        <w:rPr>
          <w:rFonts w:ascii="Arial" w:hAnsi="Arial" w:cs="Arial"/>
          <w:sz w:val="24"/>
          <w:szCs w:val="24"/>
          <w:rtl/>
        </w:rPr>
      </w:pPr>
      <w:r>
        <w:rPr>
          <w:rFonts w:ascii="Arial" w:hAnsi="Arial" w:cs="Arial"/>
          <w:sz w:val="24"/>
          <w:szCs w:val="24"/>
          <w:rtl/>
        </w:rPr>
        <w:t>الأستاذ الدكتور لنور شرف الدين هو أستاذ اقتصاد في كلية الإدارة والاقتصاد</w:t>
      </w:r>
      <w:r>
        <w:rPr>
          <w:rFonts w:ascii="Arial" w:hAnsi="Arial" w:cs="Arial"/>
          <w:sz w:val="24"/>
          <w:szCs w:val="24"/>
        </w:rPr>
        <w:t xml:space="preserve"> </w:t>
      </w:r>
      <w:r>
        <w:rPr>
          <w:rFonts w:ascii="Arial" w:hAnsi="Arial" w:cs="Arial"/>
          <w:sz w:val="24"/>
          <w:szCs w:val="24"/>
          <w:rtl/>
        </w:rPr>
        <w:t>بجامعة قطر.</w:t>
      </w:r>
      <w:r>
        <w:rPr>
          <w:rFonts w:ascii="Arial" w:hAnsi="Arial" w:cs="Arial"/>
          <w:sz w:val="24"/>
          <w:szCs w:val="24"/>
          <w:rtl/>
          <w:lang w:bidi="ar-QA"/>
        </w:rPr>
        <w:t xml:space="preserve"> الأستاذ الدكتور لنور شرف الدين </w:t>
      </w:r>
      <w:r>
        <w:rPr>
          <w:rFonts w:ascii="Arial" w:hAnsi="Arial" w:cs="Arial"/>
          <w:sz w:val="24"/>
          <w:szCs w:val="24"/>
          <w:rtl/>
        </w:rPr>
        <w:t xml:space="preserve">متحصل على درجتي ماجستير بحث، الأولى في الاقتصاد الدولي في سنة 2003، والثانية في المالية والاقتصاد القياسي في سنة 2004، وكلاهما من جامعة باريس 2 - </w:t>
      </w:r>
      <w:proofErr w:type="spellStart"/>
      <w:r>
        <w:rPr>
          <w:rFonts w:ascii="Arial" w:hAnsi="Arial" w:cs="Arial"/>
          <w:sz w:val="24"/>
          <w:szCs w:val="24"/>
          <w:rtl/>
        </w:rPr>
        <w:t>بانتيون</w:t>
      </w:r>
      <w:proofErr w:type="spellEnd"/>
      <w:r>
        <w:rPr>
          <w:rFonts w:ascii="Arial" w:hAnsi="Arial" w:cs="Arial"/>
          <w:sz w:val="24"/>
          <w:szCs w:val="24"/>
          <w:rtl/>
        </w:rPr>
        <w:t xml:space="preserve"> - أساس في فرنسا. كما تحصل على درجة الدكتوراه في الاقتصاد (اقتصاد قياسي تطبيقي) من نفس الجامعة في عام 2007.</w:t>
      </w:r>
    </w:p>
    <w:p w14:paraId="3C16CC28" w14:textId="77777777" w:rsidR="008F75B2" w:rsidRDefault="008F75B2" w:rsidP="008F75B2">
      <w:pPr>
        <w:bidi/>
        <w:jc w:val="both"/>
        <w:rPr>
          <w:rFonts w:ascii="Arial" w:hAnsi="Arial" w:cs="Arial"/>
          <w:sz w:val="24"/>
          <w:szCs w:val="24"/>
          <w:rtl/>
          <w:lang w:bidi="ar-QA"/>
        </w:rPr>
      </w:pPr>
      <w:r>
        <w:rPr>
          <w:rFonts w:ascii="Arial" w:hAnsi="Arial" w:cs="Arial"/>
          <w:sz w:val="24"/>
          <w:szCs w:val="24"/>
          <w:rtl/>
        </w:rPr>
        <w:t xml:space="preserve">قبل الانضمام إلى جامعة قطر، شغل الأستاذ الدكتور لنور شرف الدين مناصب تدريسية في جامعات مختلفة في فرنسا وتونس والمملكة العربية السعودية. تشمل اهتماماته البحثية التكنولوجيا المالية، وريادة الأعمال، ونمذجة وتوقعات الأسواق المالية، واقتصاد الطاقة، وقضايا التغير المناخي. خلال الـ 15 عامًا الماضية، نشر أكثر من 50 مقالًا في مجلات </w:t>
      </w:r>
      <w:r>
        <w:rPr>
          <w:rFonts w:ascii="Arial" w:hAnsi="Arial" w:cs="Arial"/>
          <w:sz w:val="24"/>
          <w:szCs w:val="24"/>
          <w:rtl/>
          <w:lang w:bidi="ar-QA"/>
        </w:rPr>
        <w:t xml:space="preserve">علمية </w:t>
      </w:r>
      <w:r>
        <w:rPr>
          <w:rFonts w:ascii="Arial" w:hAnsi="Arial" w:cs="Arial"/>
          <w:sz w:val="24"/>
          <w:szCs w:val="24"/>
          <w:rtl/>
        </w:rPr>
        <w:t xml:space="preserve">مصنفة وذات التأثير العالي. تفوق استشهاداته في جوجل </w:t>
      </w:r>
      <w:proofErr w:type="spellStart"/>
      <w:r>
        <w:rPr>
          <w:rFonts w:ascii="Arial" w:hAnsi="Arial" w:cs="Arial"/>
          <w:sz w:val="24"/>
          <w:szCs w:val="24"/>
          <w:rtl/>
        </w:rPr>
        <w:t>سكولار</w:t>
      </w:r>
      <w:proofErr w:type="spellEnd"/>
      <w:r>
        <w:rPr>
          <w:rFonts w:ascii="Arial" w:hAnsi="Arial" w:cs="Arial"/>
          <w:sz w:val="24"/>
          <w:szCs w:val="24"/>
          <w:rtl/>
        </w:rPr>
        <w:t xml:space="preserve"> 5500 استشهاد</w:t>
      </w:r>
      <w:r>
        <w:rPr>
          <w:rFonts w:ascii="Arial" w:hAnsi="Arial" w:cs="Arial"/>
          <w:sz w:val="24"/>
          <w:szCs w:val="24"/>
        </w:rPr>
        <w:t>.</w:t>
      </w:r>
    </w:p>
    <w:p w14:paraId="51A2DD4B" w14:textId="77777777" w:rsidR="008F75B2" w:rsidRDefault="008F75B2" w:rsidP="008F75B2">
      <w:pPr>
        <w:bidi/>
        <w:jc w:val="both"/>
        <w:rPr>
          <w:rFonts w:ascii="Arial" w:hAnsi="Arial" w:cs="Arial"/>
          <w:sz w:val="24"/>
          <w:szCs w:val="24"/>
          <w:rtl/>
        </w:rPr>
      </w:pPr>
      <w:r>
        <w:rPr>
          <w:rFonts w:ascii="Arial" w:hAnsi="Arial" w:cs="Arial"/>
          <w:sz w:val="24"/>
          <w:szCs w:val="24"/>
          <w:rtl/>
        </w:rPr>
        <w:t xml:space="preserve">كما تحصل الأستاذ الدكتور لنور شرف الدين على العديد من المنح البحثية الخارجية والداخلية كباحث رئيسي أو باحث مشارك بما في ذلك مشاريع مثل </w:t>
      </w:r>
      <w:r>
        <w:rPr>
          <w:rFonts w:ascii="Arial" w:hAnsi="Arial" w:cs="Arial"/>
          <w:sz w:val="24"/>
          <w:szCs w:val="24"/>
        </w:rPr>
        <w:t>NPRP11-Cluster</w:t>
      </w:r>
      <w:r>
        <w:rPr>
          <w:rFonts w:ascii="Arial" w:hAnsi="Arial" w:cs="Arial"/>
          <w:sz w:val="24"/>
          <w:szCs w:val="24"/>
          <w:rtl/>
        </w:rPr>
        <w:t xml:space="preserve">، </w:t>
      </w:r>
      <w:r>
        <w:rPr>
          <w:rFonts w:ascii="Arial" w:hAnsi="Arial" w:cs="Arial"/>
          <w:sz w:val="24"/>
          <w:szCs w:val="24"/>
        </w:rPr>
        <w:t>NPRP13-S</w:t>
      </w:r>
      <w:r>
        <w:rPr>
          <w:rFonts w:ascii="Arial" w:hAnsi="Arial" w:cs="Arial"/>
          <w:sz w:val="24"/>
          <w:szCs w:val="24"/>
          <w:rtl/>
        </w:rPr>
        <w:t>، ومشاريع داخلية في جامعة قطر، ومنحة بحث من مركز قطر المالي (</w:t>
      </w:r>
      <w:r>
        <w:rPr>
          <w:rFonts w:ascii="Arial" w:hAnsi="Arial" w:cs="Arial"/>
          <w:sz w:val="24"/>
          <w:szCs w:val="24"/>
        </w:rPr>
        <w:t>QFC</w:t>
      </w:r>
      <w:r>
        <w:rPr>
          <w:rFonts w:ascii="Arial" w:hAnsi="Arial" w:cs="Arial"/>
          <w:sz w:val="24"/>
          <w:szCs w:val="24"/>
          <w:rtl/>
        </w:rPr>
        <w:t xml:space="preserve">)، و5 منح </w:t>
      </w:r>
      <w:r>
        <w:rPr>
          <w:rFonts w:ascii="Arial" w:hAnsi="Arial" w:cs="Arial"/>
          <w:sz w:val="24"/>
          <w:szCs w:val="24"/>
        </w:rPr>
        <w:t>QNRF-UREP</w:t>
      </w:r>
      <w:r>
        <w:rPr>
          <w:rFonts w:ascii="Arial" w:hAnsi="Arial" w:cs="Arial"/>
          <w:sz w:val="24"/>
          <w:szCs w:val="24"/>
          <w:rtl/>
        </w:rPr>
        <w:t xml:space="preserve">. </w:t>
      </w:r>
    </w:p>
    <w:p w14:paraId="70105A03" w14:textId="77777777" w:rsidR="008F75B2" w:rsidRDefault="008F75B2" w:rsidP="008F75B2">
      <w:pPr>
        <w:bidi/>
        <w:jc w:val="both"/>
        <w:rPr>
          <w:rFonts w:ascii="Arial" w:hAnsi="Arial" w:cs="Arial"/>
          <w:sz w:val="24"/>
          <w:szCs w:val="24"/>
          <w:rtl/>
          <w:lang w:bidi="ar-QA"/>
        </w:rPr>
      </w:pPr>
      <w:r>
        <w:rPr>
          <w:rFonts w:ascii="Arial" w:hAnsi="Arial" w:cs="Arial"/>
          <w:sz w:val="24"/>
          <w:szCs w:val="24"/>
          <w:rtl/>
        </w:rPr>
        <w:t xml:space="preserve">وتقديرًا لمساهماته في البحث، تحصل الأستاذ الدكتور لنور شرف الدين على جائزة التميز في البحث بكلية الإدارة والاقتصاد لسنة </w:t>
      </w:r>
      <w:r>
        <w:rPr>
          <w:rFonts w:ascii="Arial" w:hAnsi="Arial" w:cs="Arial"/>
          <w:sz w:val="24"/>
          <w:szCs w:val="24"/>
          <w:rtl/>
          <w:lang w:bidi="ar-QA"/>
        </w:rPr>
        <w:t>2017 - 2018</w:t>
      </w:r>
      <w:r>
        <w:rPr>
          <w:rFonts w:ascii="Arial" w:hAnsi="Arial" w:cs="Arial"/>
          <w:sz w:val="24"/>
          <w:szCs w:val="24"/>
          <w:rtl/>
        </w:rPr>
        <w:t>، وعلى جائزة التميز في البحث في العلوم الإنسانية والاجتماعية لجامعة قطر لسنة 2018-2019. وقد حظيت أعماله بالاستشهاديات العالية مما جعلته يحتل مكانه ضمن أفضل 2% من الباحثين خلال السنوات الثلاث الماضية وفقًا لتصنيف جامعة ستانفورد. هذا بالإضافة إلى اهتماماته الأكاديمية، ويشغل الأستاذ الدكتور لنور شرف الدين منصب المحرر والمحرر المشارك والمراجع لمجلات علمية مختلفة.</w:t>
      </w:r>
    </w:p>
    <w:p w14:paraId="3E5A2824" w14:textId="77777777" w:rsidR="008F75B2" w:rsidRDefault="008F75B2" w:rsidP="008F75B2">
      <w:pPr>
        <w:bidi/>
        <w:spacing w:before="100" w:beforeAutospacing="1" w:after="100" w:afterAutospacing="1"/>
        <w:jc w:val="both"/>
        <w:rPr>
          <w:rFonts w:ascii="Arial" w:hAnsi="Arial" w:cs="Arial"/>
          <w:sz w:val="24"/>
          <w:szCs w:val="24"/>
          <w:lang w:bidi="ar-QA"/>
        </w:rPr>
      </w:pPr>
      <w:r>
        <w:rPr>
          <w:rFonts w:ascii="Arial" w:hAnsi="Arial" w:cs="Arial"/>
          <w:sz w:val="24"/>
          <w:szCs w:val="24"/>
          <w:rtl/>
          <w:lang w:bidi="ar-QA"/>
        </w:rPr>
        <w:t>كما يسر مكتب نائب رئيس الجامعة للشؤون الأكاديمية أن يتقدم بخالص الشكر والتقدير على الجهود المخلصة التي بذلها الدكتور بومدين رمضاني، خلال فترة توليه هذا المنصب.</w:t>
      </w:r>
    </w:p>
    <w:p w14:paraId="23C2BB15" w14:textId="77777777" w:rsidR="008F75B2" w:rsidRDefault="008F75B2" w:rsidP="008F75B2">
      <w:pPr>
        <w:bidi/>
        <w:spacing w:before="100" w:beforeAutospacing="1" w:after="100" w:afterAutospacing="1"/>
        <w:jc w:val="both"/>
        <w:rPr>
          <w:rFonts w:ascii="Arial" w:hAnsi="Arial" w:cs="Arial"/>
          <w:sz w:val="24"/>
          <w:szCs w:val="24"/>
          <w:rtl/>
          <w:lang w:bidi="ar-QA"/>
        </w:rPr>
      </w:pPr>
    </w:p>
    <w:p w14:paraId="008FCB7B" w14:textId="77777777" w:rsidR="008F75B2" w:rsidRDefault="008F75B2" w:rsidP="008F75B2">
      <w:pPr>
        <w:spacing w:line="276" w:lineRule="auto"/>
        <w:outlineLvl w:val="0"/>
        <w:rPr>
          <w:rFonts w:ascii="Arial" w:hAnsi="Arial" w:cs="Arial"/>
          <w:sz w:val="20"/>
          <w:szCs w:val="20"/>
          <w:rtl/>
        </w:rPr>
      </w:pPr>
      <w:r>
        <w:rPr>
          <w:rFonts w:ascii="Arial" w:hAnsi="Arial" w:cs="Arial"/>
          <w:b/>
          <w:bCs/>
          <w:color w:val="000000"/>
          <w:sz w:val="20"/>
          <w:szCs w:val="20"/>
        </w:rPr>
        <w:t>From: Office of the Vice President for Academic Affairs</w:t>
      </w:r>
    </w:p>
    <w:p w14:paraId="277DDFAA" w14:textId="77777777" w:rsidR="008F75B2" w:rsidRDefault="008F75B2" w:rsidP="008F75B2">
      <w:pPr>
        <w:spacing w:line="276" w:lineRule="auto"/>
        <w:rPr>
          <w:rFonts w:ascii="Arial" w:hAnsi="Arial" w:cs="Arial"/>
          <w:sz w:val="20"/>
          <w:szCs w:val="20"/>
          <w:rtl/>
          <w:lang w:bidi="ar-QA"/>
        </w:rPr>
      </w:pPr>
      <w:r>
        <w:rPr>
          <w:rFonts w:ascii="Arial" w:hAnsi="Arial" w:cs="Arial"/>
          <w:b/>
          <w:bCs/>
          <w:color w:val="000000"/>
          <w:sz w:val="20"/>
          <w:szCs w:val="20"/>
        </w:rPr>
        <w:t>To: All</w:t>
      </w:r>
    </w:p>
    <w:p w14:paraId="22FA3628" w14:textId="77777777" w:rsidR="008F75B2" w:rsidRDefault="008F75B2" w:rsidP="008F75B2">
      <w:pPr>
        <w:jc w:val="both"/>
        <w:rPr>
          <w:rFonts w:ascii="Arial" w:hAnsi="Arial" w:cs="Arial"/>
          <w:color w:val="000000"/>
          <w:sz w:val="20"/>
          <w:szCs w:val="20"/>
        </w:rPr>
      </w:pPr>
      <w:r>
        <w:rPr>
          <w:rFonts w:ascii="Arial" w:hAnsi="Arial" w:cs="Arial"/>
          <w:b/>
          <w:bCs/>
          <w:color w:val="000000"/>
          <w:sz w:val="20"/>
          <w:szCs w:val="20"/>
        </w:rPr>
        <w:t xml:space="preserve">Subject: Appointment of </w:t>
      </w:r>
      <w:bookmarkStart w:id="2" w:name="_Hlk137722402"/>
      <w:r>
        <w:rPr>
          <w:rFonts w:ascii="Arial" w:hAnsi="Arial" w:cs="Arial"/>
          <w:b/>
          <w:bCs/>
          <w:color w:val="000000"/>
          <w:sz w:val="20"/>
          <w:szCs w:val="20"/>
        </w:rPr>
        <w:t xml:space="preserve">Acting Section Head of Research and </w:t>
      </w:r>
      <w:proofErr w:type="spellStart"/>
      <w:proofErr w:type="gramStart"/>
      <w:r>
        <w:rPr>
          <w:rFonts w:ascii="Arial" w:hAnsi="Arial" w:cs="Arial"/>
          <w:b/>
          <w:bCs/>
          <w:color w:val="000000"/>
          <w:sz w:val="20"/>
          <w:szCs w:val="20"/>
        </w:rPr>
        <w:t>Policy</w:t>
      </w:r>
      <w:bookmarkEnd w:id="2"/>
      <w:r>
        <w:rPr>
          <w:rFonts w:ascii="Arial" w:hAnsi="Arial" w:cs="Arial"/>
          <w:b/>
          <w:bCs/>
          <w:color w:val="000000"/>
          <w:sz w:val="20"/>
          <w:szCs w:val="20"/>
        </w:rPr>
        <w:t>,</w:t>
      </w:r>
      <w:bookmarkStart w:id="3" w:name="_Hlk137722459"/>
      <w:r>
        <w:rPr>
          <w:rFonts w:ascii="Arial" w:hAnsi="Arial" w:cs="Arial"/>
          <w:b/>
          <w:bCs/>
          <w:color w:val="000000"/>
          <w:sz w:val="20"/>
          <w:szCs w:val="20"/>
        </w:rPr>
        <w:t>Center</w:t>
      </w:r>
      <w:proofErr w:type="spellEnd"/>
      <w:proofErr w:type="gramEnd"/>
      <w:r>
        <w:rPr>
          <w:rFonts w:ascii="Arial" w:hAnsi="Arial" w:cs="Arial"/>
          <w:b/>
          <w:bCs/>
          <w:color w:val="000000"/>
          <w:sz w:val="20"/>
          <w:szCs w:val="20"/>
        </w:rPr>
        <w:t xml:space="preserve"> for Entrepreneurship and Organizational Excellence, College of Business and Economics</w:t>
      </w:r>
    </w:p>
    <w:bookmarkEnd w:id="3"/>
    <w:p w14:paraId="73FC60C0" w14:textId="77777777" w:rsidR="008F75B2" w:rsidRDefault="008F75B2" w:rsidP="008F75B2">
      <w:pPr>
        <w:spacing w:after="0" w:line="240" w:lineRule="auto"/>
        <w:ind w:right="360"/>
        <w:jc w:val="both"/>
        <w:rPr>
          <w:rFonts w:ascii="Arial" w:hAnsi="Arial" w:cs="Arial"/>
          <w:color w:val="000000"/>
          <w:sz w:val="20"/>
          <w:szCs w:val="20"/>
          <w:rtl/>
        </w:rPr>
      </w:pPr>
      <w:r>
        <w:rPr>
          <w:rFonts w:ascii="Arial" w:hAnsi="Arial" w:cs="Arial"/>
          <w:color w:val="000000"/>
          <w:sz w:val="20"/>
          <w:szCs w:val="20"/>
        </w:rPr>
        <w:t xml:space="preserve">The Office of the Vice President for Academic Affairs is pleased to announce the appointment of </w:t>
      </w:r>
      <w:bookmarkStart w:id="4" w:name="_Hlk137723655"/>
      <w:r>
        <w:rPr>
          <w:rFonts w:ascii="Arial" w:hAnsi="Arial" w:cs="Arial"/>
          <w:color w:val="000000"/>
          <w:sz w:val="20"/>
          <w:szCs w:val="20"/>
        </w:rPr>
        <w:t xml:space="preserve">Prof. </w:t>
      </w:r>
      <w:proofErr w:type="spellStart"/>
      <w:r>
        <w:rPr>
          <w:rFonts w:ascii="Arial" w:hAnsi="Arial" w:cs="Arial"/>
          <w:color w:val="000000"/>
          <w:sz w:val="20"/>
          <w:szCs w:val="20"/>
        </w:rPr>
        <w:t>Lanouar</w:t>
      </w:r>
      <w:proofErr w:type="spellEnd"/>
      <w:r>
        <w:rPr>
          <w:rFonts w:ascii="Arial" w:hAnsi="Arial" w:cs="Arial"/>
          <w:color w:val="000000"/>
          <w:sz w:val="20"/>
          <w:szCs w:val="20"/>
        </w:rPr>
        <w:t xml:space="preserve"> </w:t>
      </w:r>
      <w:proofErr w:type="spellStart"/>
      <w:proofErr w:type="gramStart"/>
      <w:r>
        <w:rPr>
          <w:rFonts w:ascii="Arial" w:hAnsi="Arial" w:cs="Arial"/>
          <w:color w:val="000000"/>
          <w:sz w:val="20"/>
          <w:szCs w:val="20"/>
        </w:rPr>
        <w:t>Charfeddine</w:t>
      </w:r>
      <w:bookmarkEnd w:id="4"/>
      <w:proofErr w:type="spellEnd"/>
      <w:r>
        <w:rPr>
          <w:rFonts w:ascii="Arial" w:hAnsi="Arial" w:cs="Arial"/>
          <w:color w:val="000000"/>
          <w:sz w:val="20"/>
          <w:szCs w:val="20"/>
        </w:rPr>
        <w:t>  as</w:t>
      </w:r>
      <w:proofErr w:type="gramEnd"/>
      <w:r>
        <w:rPr>
          <w:rFonts w:ascii="Arial" w:hAnsi="Arial" w:cs="Arial"/>
          <w:color w:val="000000"/>
          <w:sz w:val="20"/>
          <w:szCs w:val="20"/>
        </w:rPr>
        <w:t xml:space="preserve"> the Acting Section Head of Research and Policy in the Center for Entrepreneurship and Organizational Excellence, College of Business and Economics. The appointment is effective as of 20 </w:t>
      </w:r>
      <w:proofErr w:type="gramStart"/>
      <w:r>
        <w:rPr>
          <w:rFonts w:ascii="Arial" w:hAnsi="Arial" w:cs="Arial"/>
          <w:color w:val="000000"/>
          <w:sz w:val="20"/>
          <w:szCs w:val="20"/>
        </w:rPr>
        <w:t>August,</w:t>
      </w:r>
      <w:proofErr w:type="gramEnd"/>
      <w:r>
        <w:rPr>
          <w:rFonts w:ascii="Arial" w:hAnsi="Arial" w:cs="Arial"/>
          <w:color w:val="000000"/>
          <w:sz w:val="20"/>
          <w:szCs w:val="20"/>
        </w:rPr>
        <w:t xml:space="preserve"> 2023.</w:t>
      </w:r>
    </w:p>
    <w:p w14:paraId="3418A17F" w14:textId="77777777" w:rsidR="008F75B2" w:rsidRDefault="008F75B2" w:rsidP="008F75B2">
      <w:pPr>
        <w:spacing w:after="0"/>
        <w:rPr>
          <w:rFonts w:ascii="Arial" w:hAnsi="Arial" w:cs="Arial"/>
          <w:sz w:val="20"/>
          <w:szCs w:val="20"/>
        </w:rPr>
      </w:pPr>
    </w:p>
    <w:p w14:paraId="2FF84B0C" w14:textId="77777777" w:rsidR="008F75B2" w:rsidRDefault="008F75B2" w:rsidP="008F75B2">
      <w:pPr>
        <w:jc w:val="both"/>
        <w:rPr>
          <w:rFonts w:ascii="Arial" w:hAnsi="Arial" w:cs="Arial"/>
          <w:sz w:val="20"/>
          <w:szCs w:val="20"/>
          <w:rtl/>
        </w:rPr>
      </w:pPr>
      <w:r>
        <w:rPr>
          <w:rFonts w:ascii="Arial" w:hAnsi="Arial" w:cs="Arial"/>
          <w:sz w:val="20"/>
          <w:szCs w:val="20"/>
        </w:rPr>
        <w:t xml:space="preserve">Prof. </w:t>
      </w:r>
      <w:proofErr w:type="spellStart"/>
      <w:r>
        <w:rPr>
          <w:rFonts w:ascii="Arial" w:hAnsi="Arial" w:cs="Arial"/>
          <w:sz w:val="20"/>
          <w:szCs w:val="20"/>
        </w:rPr>
        <w:t>Lanouar</w:t>
      </w:r>
      <w:proofErr w:type="spellEnd"/>
      <w:r>
        <w:rPr>
          <w:rFonts w:ascii="Arial" w:hAnsi="Arial" w:cs="Arial"/>
          <w:sz w:val="20"/>
          <w:szCs w:val="20"/>
        </w:rPr>
        <w:t xml:space="preserve"> </w:t>
      </w:r>
      <w:proofErr w:type="spellStart"/>
      <w:r>
        <w:rPr>
          <w:rFonts w:ascii="Arial" w:hAnsi="Arial" w:cs="Arial"/>
          <w:sz w:val="20"/>
          <w:szCs w:val="20"/>
        </w:rPr>
        <w:t>Charfeddine</w:t>
      </w:r>
      <w:proofErr w:type="spellEnd"/>
      <w:r>
        <w:rPr>
          <w:rFonts w:ascii="Arial" w:hAnsi="Arial" w:cs="Arial"/>
          <w:sz w:val="20"/>
          <w:szCs w:val="20"/>
        </w:rPr>
        <w:t xml:space="preserve"> is a full Professor of Economics at Qatar University's College of Business and Economics. Prof. </w:t>
      </w:r>
      <w:proofErr w:type="spellStart"/>
      <w:r>
        <w:rPr>
          <w:rFonts w:ascii="Arial" w:hAnsi="Arial" w:cs="Arial"/>
          <w:sz w:val="20"/>
          <w:szCs w:val="20"/>
        </w:rPr>
        <w:t>Lanouar</w:t>
      </w:r>
      <w:proofErr w:type="spellEnd"/>
      <w:r>
        <w:rPr>
          <w:rFonts w:ascii="Arial" w:hAnsi="Arial" w:cs="Arial"/>
          <w:sz w:val="20"/>
          <w:szCs w:val="20"/>
        </w:rPr>
        <w:t xml:space="preserve"> </w:t>
      </w:r>
      <w:proofErr w:type="spellStart"/>
      <w:r>
        <w:rPr>
          <w:rFonts w:ascii="Arial" w:hAnsi="Arial" w:cs="Arial"/>
          <w:sz w:val="20"/>
          <w:szCs w:val="20"/>
        </w:rPr>
        <w:t>Charfeddine</w:t>
      </w:r>
      <w:proofErr w:type="spellEnd"/>
      <w:r>
        <w:rPr>
          <w:rFonts w:ascii="Arial" w:hAnsi="Arial" w:cs="Arial"/>
          <w:sz w:val="20"/>
          <w:szCs w:val="20"/>
        </w:rPr>
        <w:t xml:space="preserve"> holds two research </w:t>
      </w:r>
      <w:proofErr w:type="gramStart"/>
      <w:r>
        <w:rPr>
          <w:rFonts w:ascii="Arial" w:hAnsi="Arial" w:cs="Arial"/>
          <w:sz w:val="20"/>
          <w:szCs w:val="20"/>
        </w:rPr>
        <w:t>master</w:t>
      </w:r>
      <w:proofErr w:type="gramEnd"/>
      <w:r>
        <w:rPr>
          <w:rFonts w:ascii="Arial" w:hAnsi="Arial" w:cs="Arial"/>
          <w:sz w:val="20"/>
          <w:szCs w:val="20"/>
        </w:rPr>
        <w:t xml:space="preserve"> degrees, one in international relations (2003), and the second in Finance and Econometrics (2004) both from University Paris II – Pantheon – </w:t>
      </w:r>
      <w:proofErr w:type="spellStart"/>
      <w:r>
        <w:rPr>
          <w:rFonts w:ascii="Arial" w:hAnsi="Arial" w:cs="Arial"/>
          <w:sz w:val="20"/>
          <w:szCs w:val="20"/>
        </w:rPr>
        <w:t>Assas</w:t>
      </w:r>
      <w:proofErr w:type="spellEnd"/>
      <w:r>
        <w:rPr>
          <w:rFonts w:ascii="Arial" w:hAnsi="Arial" w:cs="Arial"/>
          <w:sz w:val="20"/>
          <w:szCs w:val="20"/>
        </w:rPr>
        <w:t xml:space="preserve">, France. He also obtained a Ph.D. in Economics (Applied Econometrics) from the same university in 2007. </w:t>
      </w:r>
    </w:p>
    <w:p w14:paraId="6363D0E4" w14:textId="77777777" w:rsidR="008F75B2" w:rsidRDefault="008F75B2" w:rsidP="008F75B2">
      <w:pPr>
        <w:jc w:val="both"/>
        <w:rPr>
          <w:rFonts w:ascii="Arial" w:hAnsi="Arial" w:cs="Arial"/>
          <w:sz w:val="20"/>
          <w:szCs w:val="20"/>
        </w:rPr>
      </w:pPr>
      <w:r>
        <w:rPr>
          <w:rFonts w:ascii="Arial" w:hAnsi="Arial" w:cs="Arial"/>
          <w:sz w:val="20"/>
          <w:szCs w:val="20"/>
        </w:rPr>
        <w:t xml:space="preserve">Before joining Qatar University, Prof. </w:t>
      </w:r>
      <w:proofErr w:type="spellStart"/>
      <w:r>
        <w:rPr>
          <w:rFonts w:ascii="Arial" w:hAnsi="Arial" w:cs="Arial"/>
          <w:sz w:val="20"/>
          <w:szCs w:val="20"/>
        </w:rPr>
        <w:t>Lanouar</w:t>
      </w:r>
      <w:proofErr w:type="spellEnd"/>
      <w:r>
        <w:rPr>
          <w:rFonts w:ascii="Arial" w:hAnsi="Arial" w:cs="Arial"/>
          <w:sz w:val="20"/>
          <w:szCs w:val="20"/>
        </w:rPr>
        <w:t xml:space="preserve"> </w:t>
      </w:r>
      <w:proofErr w:type="spellStart"/>
      <w:r>
        <w:rPr>
          <w:rFonts w:ascii="Arial" w:hAnsi="Arial" w:cs="Arial"/>
          <w:sz w:val="20"/>
          <w:szCs w:val="20"/>
        </w:rPr>
        <w:t>Charfeddine</w:t>
      </w:r>
      <w:proofErr w:type="spellEnd"/>
      <w:r>
        <w:rPr>
          <w:rFonts w:ascii="Arial" w:hAnsi="Arial" w:cs="Arial"/>
          <w:sz w:val="20"/>
          <w:szCs w:val="20"/>
        </w:rPr>
        <w:t xml:space="preserve"> held teaching positions at various universities</w:t>
      </w:r>
      <w:r>
        <w:rPr>
          <w:rFonts w:ascii="Arial" w:hAnsi="Arial" w:cs="Arial"/>
          <w:sz w:val="20"/>
          <w:szCs w:val="20"/>
          <w:rtl/>
        </w:rPr>
        <w:t xml:space="preserve"> </w:t>
      </w:r>
      <w:r>
        <w:rPr>
          <w:rFonts w:ascii="Arial" w:hAnsi="Arial" w:cs="Arial"/>
          <w:sz w:val="20"/>
          <w:szCs w:val="20"/>
        </w:rPr>
        <w:t xml:space="preserve">in France, Tunisia, and Saudi Arabia. His research interests include Fintech, entrepreneurship, financial modeling and forecasting, energy economics, energy transition and climate changes issues. Over the past 15 years, he has published more than 50 articles in highly peer-reviewed </w:t>
      </w:r>
      <w:r>
        <w:rPr>
          <w:rFonts w:ascii="Arial" w:hAnsi="Arial" w:cs="Arial"/>
          <w:sz w:val="20"/>
          <w:szCs w:val="20"/>
        </w:rPr>
        <w:lastRenderedPageBreak/>
        <w:t xml:space="preserve">journals with a significant impact factor. His Google Scholar citations exceed 5500. Prof. </w:t>
      </w:r>
      <w:proofErr w:type="spellStart"/>
      <w:r>
        <w:rPr>
          <w:rFonts w:ascii="Arial" w:hAnsi="Arial" w:cs="Arial"/>
          <w:sz w:val="20"/>
          <w:szCs w:val="20"/>
        </w:rPr>
        <w:t>Lanouar</w:t>
      </w:r>
      <w:proofErr w:type="spellEnd"/>
      <w:r>
        <w:rPr>
          <w:rFonts w:ascii="Arial" w:hAnsi="Arial" w:cs="Arial"/>
          <w:sz w:val="20"/>
          <w:szCs w:val="20"/>
        </w:rPr>
        <w:t xml:space="preserve"> </w:t>
      </w:r>
      <w:proofErr w:type="spellStart"/>
      <w:r>
        <w:rPr>
          <w:rFonts w:ascii="Arial" w:hAnsi="Arial" w:cs="Arial"/>
          <w:sz w:val="20"/>
          <w:szCs w:val="20"/>
        </w:rPr>
        <w:t>Charfeddine</w:t>
      </w:r>
      <w:proofErr w:type="spellEnd"/>
      <w:r>
        <w:rPr>
          <w:rFonts w:ascii="Arial" w:hAnsi="Arial" w:cs="Arial"/>
          <w:sz w:val="20"/>
          <w:szCs w:val="20"/>
        </w:rPr>
        <w:t xml:space="preserve"> has been awarded and has been part of several external and internal grants as LPI and PI, including projects such as NPRP11-Cluster, NPRP13-S, internal QU projects, Qatar Financial Center (QFC) grant, and 5 QNRF-UREP grants. In recognition of his research contributions, he received the CBE award for outstanding faculty in research for the academic year 2017/2018, and the Qatar University research excellence award in Humanities and social sciences for the academic year 2018/2019. His work has been highly cited, ranking him among the top 2% of researchers, according to Stanford University, for the past three years. In addition to his academic pursuits, Prof. </w:t>
      </w:r>
      <w:proofErr w:type="spellStart"/>
      <w:r>
        <w:rPr>
          <w:rFonts w:ascii="Arial" w:hAnsi="Arial" w:cs="Arial"/>
          <w:sz w:val="20"/>
          <w:szCs w:val="20"/>
        </w:rPr>
        <w:t>Charfeddine</w:t>
      </w:r>
      <w:proofErr w:type="spellEnd"/>
      <w:r>
        <w:rPr>
          <w:rFonts w:ascii="Arial" w:hAnsi="Arial" w:cs="Arial"/>
          <w:sz w:val="20"/>
          <w:szCs w:val="20"/>
        </w:rPr>
        <w:t xml:space="preserve"> serves as an editor, associate editor, and reviewer for various journals.</w:t>
      </w:r>
    </w:p>
    <w:p w14:paraId="0751AA40" w14:textId="77777777" w:rsidR="008F75B2" w:rsidRDefault="008F75B2" w:rsidP="008F75B2">
      <w:pPr>
        <w:rPr>
          <w:rFonts w:ascii="Arial" w:hAnsi="Arial" w:cs="Arial"/>
          <w:sz w:val="20"/>
          <w:szCs w:val="20"/>
          <w:rtl/>
        </w:rPr>
      </w:pPr>
    </w:p>
    <w:p w14:paraId="62FD108C" w14:textId="77777777" w:rsidR="008F75B2" w:rsidRDefault="008F75B2" w:rsidP="008F75B2">
      <w:pPr>
        <w:spacing w:after="0" w:line="240" w:lineRule="auto"/>
        <w:jc w:val="both"/>
        <w:rPr>
          <w:rFonts w:ascii="Arial" w:hAnsi="Arial" w:cs="Arial"/>
          <w:sz w:val="20"/>
          <w:szCs w:val="20"/>
          <w:rtl/>
        </w:rPr>
      </w:pPr>
      <w:r>
        <w:rPr>
          <w:rFonts w:ascii="Arial" w:hAnsi="Arial" w:cs="Arial"/>
          <w:sz w:val="20"/>
          <w:szCs w:val="20"/>
        </w:rPr>
        <w:t>We would like to take this opportunity to thank Dr. Boumediene Ramdani for all his work and efforts during his tenure as Head of Department.</w:t>
      </w:r>
    </w:p>
    <w:p w14:paraId="79C35971" w14:textId="77777777" w:rsidR="004A41F6" w:rsidRDefault="004A41F6"/>
    <w:p w14:paraId="08097AD9" w14:textId="10A3DC72" w:rsidR="0013781B" w:rsidRDefault="0013781B"/>
    <w:sectPr w:rsidR="0013781B"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5B2"/>
    <w:rsid w:val="000C003E"/>
    <w:rsid w:val="000D2D79"/>
    <w:rsid w:val="0013781B"/>
    <w:rsid w:val="002210D2"/>
    <w:rsid w:val="004A41F6"/>
    <w:rsid w:val="00784423"/>
    <w:rsid w:val="008C2CCF"/>
    <w:rsid w:val="008F75B2"/>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0C8E8"/>
  <w15:chartTrackingRefBased/>
  <w15:docId w15:val="{545AE83F-CDF0-4CD4-810E-EF8F2268C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75B2"/>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8F75B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8F75B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8F75B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8F75B2"/>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8F75B2"/>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8F75B2"/>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8F75B2"/>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8F75B2"/>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8F75B2"/>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75B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F75B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F75B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F75B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F75B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F75B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75B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75B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75B2"/>
    <w:rPr>
      <w:rFonts w:eastAsiaTheme="majorEastAsia" w:cstheme="majorBidi"/>
      <w:color w:val="272727" w:themeColor="text1" w:themeTint="D8"/>
    </w:rPr>
  </w:style>
  <w:style w:type="paragraph" w:styleId="Title">
    <w:name w:val="Title"/>
    <w:basedOn w:val="Normal"/>
    <w:next w:val="Normal"/>
    <w:link w:val="TitleChar"/>
    <w:uiPriority w:val="10"/>
    <w:qFormat/>
    <w:rsid w:val="008F75B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8F75B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75B2"/>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8F75B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75B2"/>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8F75B2"/>
    <w:rPr>
      <w:i/>
      <w:iCs/>
      <w:color w:val="404040" w:themeColor="text1" w:themeTint="BF"/>
    </w:rPr>
  </w:style>
  <w:style w:type="paragraph" w:styleId="ListParagraph">
    <w:name w:val="List Paragraph"/>
    <w:basedOn w:val="Normal"/>
    <w:uiPriority w:val="34"/>
    <w:qFormat/>
    <w:rsid w:val="008F75B2"/>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8F75B2"/>
    <w:rPr>
      <w:i/>
      <w:iCs/>
      <w:color w:val="0F4761" w:themeColor="accent1" w:themeShade="BF"/>
    </w:rPr>
  </w:style>
  <w:style w:type="paragraph" w:styleId="IntenseQuote">
    <w:name w:val="Intense Quote"/>
    <w:basedOn w:val="Normal"/>
    <w:next w:val="Normal"/>
    <w:link w:val="IntenseQuoteChar"/>
    <w:uiPriority w:val="30"/>
    <w:qFormat/>
    <w:rsid w:val="008F75B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8F75B2"/>
    <w:rPr>
      <w:i/>
      <w:iCs/>
      <w:color w:val="0F4761" w:themeColor="accent1" w:themeShade="BF"/>
    </w:rPr>
  </w:style>
  <w:style w:type="character" w:styleId="IntenseReference">
    <w:name w:val="Intense Reference"/>
    <w:basedOn w:val="DefaultParagraphFont"/>
    <w:uiPriority w:val="32"/>
    <w:qFormat/>
    <w:rsid w:val="008F75B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0762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661</Words>
  <Characters>3774</Characters>
  <Application>Microsoft Office Word</Application>
  <DocSecurity>0</DocSecurity>
  <Lines>31</Lines>
  <Paragraphs>8</Paragraphs>
  <ScaleCrop>false</ScaleCrop>
  <Company>Qatar University</Company>
  <LinksUpToDate>false</LinksUpToDate>
  <CharactersWithSpaces>4427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2</cp:revision>
  <dcterms:created xsi:type="dcterms:W3CDTF">2025-04-30T09:31:00Z</dcterms:created>
  <dcterms:modified xsi:type="dcterms:W3CDTF">2025-05-01T08:04:00Z</dcterms:modified>
</cp:coreProperties>
</file>