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CA0EA8" w14:textId="77777777" w:rsidR="007546A7" w:rsidRDefault="007546A7" w:rsidP="007546A7">
      <w:pPr>
        <w:bidi/>
        <w:outlineLvl w:val="0"/>
        <w:rPr>
          <w:rFonts w:ascii="Arial" w:hAnsi="Arial" w:cs="Arial"/>
          <w:b/>
          <w:bCs/>
        </w:rPr>
      </w:pPr>
      <w:r>
        <w:rPr>
          <w:rFonts w:ascii="Arial" w:hAnsi="Arial" w:cs="Arial"/>
          <w:b/>
          <w:bCs/>
          <w:rtl/>
        </w:rPr>
        <w:t>من:</w:t>
      </w:r>
      <w:r>
        <w:rPr>
          <w:rFonts w:ascii="Arial" w:hAnsi="Arial" w:cs="Arial"/>
          <w:b/>
          <w:bCs/>
        </w:rPr>
        <w:t xml:space="preserve"> </w:t>
      </w:r>
      <w:r>
        <w:rPr>
          <w:rFonts w:ascii="Arial" w:hAnsi="Arial" w:cs="Arial"/>
          <w:b/>
          <w:bCs/>
          <w:rtl/>
        </w:rPr>
        <w:t>مكتب نائب رئيس الجامعة للعلوم الصحية والطبية</w:t>
      </w:r>
    </w:p>
    <w:p w14:paraId="6FA133DF" w14:textId="77777777" w:rsidR="007546A7" w:rsidRDefault="007546A7" w:rsidP="007546A7">
      <w:pPr>
        <w:bidi/>
        <w:rPr>
          <w:rFonts w:ascii="Arial" w:hAnsi="Arial" w:cs="Arial"/>
          <w:b/>
          <w:bCs/>
        </w:rPr>
      </w:pPr>
      <w:r>
        <w:rPr>
          <w:rFonts w:ascii="Arial" w:hAnsi="Arial" w:cs="Arial"/>
          <w:b/>
          <w:bCs/>
          <w:rtl/>
        </w:rPr>
        <w:t>إلى: الجميع</w:t>
      </w:r>
    </w:p>
    <w:p w14:paraId="164FE122" w14:textId="77777777" w:rsidR="007546A7" w:rsidRDefault="007546A7" w:rsidP="007546A7">
      <w:pPr>
        <w:bidi/>
        <w:rPr>
          <w:rFonts w:ascii="Arial" w:hAnsi="Arial" w:cs="Arial"/>
          <w:b/>
          <w:bCs/>
        </w:rPr>
      </w:pPr>
      <w:r>
        <w:rPr>
          <w:rFonts w:ascii="Arial" w:hAnsi="Arial" w:cs="Arial"/>
          <w:b/>
          <w:bCs/>
          <w:rtl/>
        </w:rPr>
        <w:t xml:space="preserve">الموضوع: تعيين مدير الاستراتيجية وتطوير البرامج في مكتب نائب رئيس الجامعة للعلوم الصحية والطبية لشؤون الجودة والاستراتيجية الأكاديمية </w:t>
      </w:r>
    </w:p>
    <w:p w14:paraId="117C9737" w14:textId="77777777" w:rsidR="007546A7" w:rsidRDefault="007546A7" w:rsidP="007546A7">
      <w:pPr>
        <w:bidi/>
        <w:rPr>
          <w:rFonts w:ascii="Arial" w:hAnsi="Arial" w:cs="Arial"/>
        </w:rPr>
      </w:pPr>
    </w:p>
    <w:p w14:paraId="73C1E5DB" w14:textId="77777777" w:rsidR="007546A7" w:rsidRDefault="007546A7" w:rsidP="007546A7">
      <w:pPr>
        <w:bidi/>
        <w:rPr>
          <w:rFonts w:ascii="Arial" w:hAnsi="Arial" w:cs="Arial"/>
        </w:rPr>
      </w:pPr>
      <w:r>
        <w:rPr>
          <w:rFonts w:ascii="Arial" w:hAnsi="Arial" w:cs="Arial"/>
          <w:rtl/>
        </w:rPr>
        <w:t xml:space="preserve">يسر مكتب نائب رئيس الجامعة للعلوم الصحية والطبية أن يعلن عن تعيين الدكتورة بنان </w:t>
      </w:r>
      <w:proofErr w:type="spellStart"/>
      <w:r>
        <w:rPr>
          <w:rFonts w:ascii="Arial" w:hAnsi="Arial" w:cs="Arial"/>
          <w:rtl/>
        </w:rPr>
        <w:t>المخللاتي</w:t>
      </w:r>
      <w:proofErr w:type="spellEnd"/>
      <w:r>
        <w:rPr>
          <w:rFonts w:ascii="Arial" w:hAnsi="Arial" w:cs="Arial"/>
          <w:rtl/>
        </w:rPr>
        <w:t xml:space="preserve"> مديراً للاستراتيجية وتطوير البرامج في مكتب نائب رئيس الجامعة للعلوم الصحية والطبية لشؤون الجودة والاستراتيجية الأكاديمية، وذلك اعتبارًا من </w:t>
      </w:r>
      <w:r>
        <w:rPr>
          <w:rFonts w:ascii="Arial" w:hAnsi="Arial" w:cs="Arial"/>
        </w:rPr>
        <w:t>1</w:t>
      </w:r>
      <w:r>
        <w:rPr>
          <w:rFonts w:ascii="Arial" w:hAnsi="Arial" w:cs="Arial"/>
          <w:rtl/>
        </w:rPr>
        <w:t xml:space="preserve"> </w:t>
      </w:r>
      <w:r>
        <w:rPr>
          <w:rFonts w:ascii="Arial" w:hAnsi="Arial" w:cs="Arial" w:hint="cs"/>
          <w:rtl/>
        </w:rPr>
        <w:t>نوفمبر 2023.</w:t>
      </w:r>
    </w:p>
    <w:p w14:paraId="709BEA55" w14:textId="77777777" w:rsidR="007546A7" w:rsidRDefault="007546A7" w:rsidP="007546A7">
      <w:pPr>
        <w:bidi/>
        <w:rPr>
          <w:rFonts w:ascii="Arial" w:hAnsi="Arial" w:cs="Arial"/>
        </w:rPr>
      </w:pPr>
    </w:p>
    <w:p w14:paraId="2879AEC0" w14:textId="77777777" w:rsidR="007546A7" w:rsidRDefault="007546A7" w:rsidP="007546A7">
      <w:pPr>
        <w:bidi/>
        <w:rPr>
          <w:rFonts w:ascii="Arial" w:hAnsi="Arial" w:cs="Arial"/>
        </w:rPr>
      </w:pPr>
      <w:r>
        <w:rPr>
          <w:rFonts w:ascii="Arial" w:hAnsi="Arial" w:cs="Arial"/>
          <w:rtl/>
        </w:rPr>
        <w:t xml:space="preserve">تعمل الدكتورة بنان </w:t>
      </w:r>
      <w:proofErr w:type="spellStart"/>
      <w:r>
        <w:rPr>
          <w:rFonts w:ascii="Arial" w:hAnsi="Arial" w:cs="Arial"/>
          <w:rtl/>
        </w:rPr>
        <w:t>المخللاتي</w:t>
      </w:r>
      <w:proofErr w:type="spellEnd"/>
      <w:r>
        <w:rPr>
          <w:rFonts w:ascii="Arial" w:hAnsi="Arial" w:cs="Arial"/>
          <w:rtl/>
        </w:rPr>
        <w:t xml:space="preserve"> كأستاذ مشارك في قسم الصيدلة السريرية والممارسة في كلية الصيدلة بجامعة قطر. حصلت الدكتورة بنان على درجة الدكتوراه في الصيدلة من جامعة باث في المملكة المتحدة عام 2017، وعلى الماجستير في إدارة الأعمال من كلية الإدارة والاقتصاد في جامعة قطر عام 2008، وعلى البكالوريوس في الصيدلة من جامعة الملك سعود، الرياض، المملكة العربية السعودية عام 2000. كما أتمت الدكتورة بنان برنامج القيادة التنفيذية من مركز قطر للقيادات في عام 2021.</w:t>
      </w:r>
    </w:p>
    <w:p w14:paraId="5F31B691" w14:textId="77777777" w:rsidR="007546A7" w:rsidRDefault="007546A7" w:rsidP="007546A7">
      <w:pPr>
        <w:bidi/>
        <w:rPr>
          <w:rFonts w:ascii="Arial" w:hAnsi="Arial" w:cs="Arial"/>
        </w:rPr>
      </w:pPr>
    </w:p>
    <w:p w14:paraId="1135C912" w14:textId="77777777" w:rsidR="007546A7" w:rsidRDefault="007546A7" w:rsidP="007546A7">
      <w:pPr>
        <w:bidi/>
        <w:rPr>
          <w:rFonts w:ascii="Arial" w:hAnsi="Arial" w:cs="Arial"/>
        </w:rPr>
      </w:pPr>
      <w:r>
        <w:rPr>
          <w:rFonts w:ascii="Arial" w:hAnsi="Arial" w:cs="Arial"/>
          <w:rtl/>
        </w:rPr>
        <w:t xml:space="preserve">التحقت الدكتورة بنان بجامعة قطر عام 2009، حيث شغلت منصب مساعد العميد لشؤون أعضاء هيئة التدريس والطلاب في كلية الصيدلة من عام 2009 وحتى 2014. وقبل التحاقها بجامعة قطر، عملت الدكتورة بنان في مؤسسة حمد الطبية كمديرة السلامة الدوائية في مستشفى الأمل 2009، وصيدلانية مشاريع لقسم العمليات والمعايير الدوائية في مؤسسة حمد الطبية </w:t>
      </w:r>
      <w:proofErr w:type="gramStart"/>
      <w:r>
        <w:rPr>
          <w:rFonts w:ascii="Arial" w:hAnsi="Arial" w:cs="Arial"/>
          <w:rtl/>
        </w:rPr>
        <w:t>عام  2008</w:t>
      </w:r>
      <w:proofErr w:type="gramEnd"/>
      <w:r>
        <w:rPr>
          <w:rFonts w:ascii="Arial" w:hAnsi="Arial" w:cs="Arial"/>
          <w:rtl/>
        </w:rPr>
        <w:t>-2009، وكمشرف صيدلية في مستشفى النساء والولادة عام 2006-2008، وكصيدلانية في مستشفى النساء والولادة عام 2003-2005. في عام 2019، تم تعيين الدكتورة بنان من قبل الاتحاد الدولي للصيدلة كمسؤول عالمي للهدف التنموي الثالث: "ضمان الجودة".</w:t>
      </w:r>
    </w:p>
    <w:p w14:paraId="576F7CB2" w14:textId="77777777" w:rsidR="007546A7" w:rsidRDefault="007546A7" w:rsidP="007546A7">
      <w:pPr>
        <w:bidi/>
        <w:rPr>
          <w:rFonts w:ascii="Arial" w:hAnsi="Arial" w:cs="Arial"/>
        </w:rPr>
      </w:pPr>
    </w:p>
    <w:p w14:paraId="6B0FAB9A" w14:textId="77777777" w:rsidR="007546A7" w:rsidRDefault="007546A7" w:rsidP="007546A7">
      <w:pPr>
        <w:bidi/>
        <w:rPr>
          <w:rFonts w:ascii="Arial" w:hAnsi="Arial" w:cs="Arial"/>
          <w:rtl/>
        </w:rPr>
      </w:pPr>
      <w:r>
        <w:rPr>
          <w:rFonts w:ascii="Arial" w:hAnsi="Arial" w:cs="Arial"/>
          <w:rtl/>
        </w:rPr>
        <w:t xml:space="preserve">تتركز اهتمامات الدكتورة بنان </w:t>
      </w:r>
      <w:proofErr w:type="spellStart"/>
      <w:r>
        <w:rPr>
          <w:rFonts w:ascii="Arial" w:hAnsi="Arial" w:cs="Arial"/>
          <w:rtl/>
        </w:rPr>
        <w:t>المخللاتي</w:t>
      </w:r>
      <w:proofErr w:type="spellEnd"/>
      <w:r>
        <w:rPr>
          <w:rFonts w:ascii="Arial" w:hAnsi="Arial" w:cs="Arial"/>
          <w:rtl/>
        </w:rPr>
        <w:t xml:space="preserve"> البحثية على تعليم المهن الصحية، نظريات التعلم، التطوير المهني للمعلمين، الكفايات الثقافية، بناء القدرات، وإدارة الكوارث. وقد أنشأت شراكات بحثية مع مؤسسات مرموقة محليًا وعالميًا، ولديها أكثر من 23 ورقة بحثية منشورة في مجالات تعليم وأبحاث المهن الصحية، كما أشرفت وشاركت في الإشراف على العديد من طلاب الماجستير. تلقت د. بنان أكثر من 15 منحة بحثية من جامعة قطر والصندوق القطري لرعاية البحث العلمي كباحث رئيسي. كما قدمت أكثر من 30 ملخصًا بحثيًا</w:t>
      </w:r>
      <w:r>
        <w:rPr>
          <w:rFonts w:ascii="Arial" w:hAnsi="Arial" w:cs="Arial"/>
        </w:rPr>
        <w:t xml:space="preserve"> </w:t>
      </w:r>
      <w:r>
        <w:rPr>
          <w:rFonts w:ascii="Arial" w:hAnsi="Arial" w:cs="Arial"/>
          <w:rtl/>
        </w:rPr>
        <w:t>كملصقات بحثية أو عروض شفوية في مؤتمرات وندوات وورش عمل محلية وإقليمية ودولية. حصلت الدكتورة بنان على المركز الثالث في جائزة الشيخ فيصل بن قاسم للبحث التربوي لعام 2020.</w:t>
      </w:r>
    </w:p>
    <w:p w14:paraId="53372536" w14:textId="77777777" w:rsidR="007546A7" w:rsidRDefault="007546A7" w:rsidP="007546A7">
      <w:pPr>
        <w:bidi/>
        <w:rPr>
          <w:rFonts w:ascii="Arial" w:hAnsi="Arial" w:cs="Arial"/>
          <w:rtl/>
        </w:rPr>
      </w:pPr>
    </w:p>
    <w:p w14:paraId="059B629C" w14:textId="77777777" w:rsidR="007546A7" w:rsidRDefault="007546A7" w:rsidP="007546A7">
      <w:pPr>
        <w:bidi/>
        <w:rPr>
          <w:rFonts w:ascii="Arial" w:hAnsi="Arial" w:cs="Arial"/>
          <w:rtl/>
        </w:rPr>
      </w:pPr>
      <w:r>
        <w:rPr>
          <w:rFonts w:ascii="Arial" w:hAnsi="Arial" w:cs="Arial"/>
          <w:rtl/>
        </w:rPr>
        <w:t>كما يسر مكتب نائب رئيس الجامعة للعلوم الصحية والطبية أن يتقدم بخالص الشكر والتقدير على الجهود المخلصة التي بذلتها الدكتورة هبة بوادي، خلال فترة توليها منصب مدير الاستراتيجية وتطوير البرامج.</w:t>
      </w:r>
    </w:p>
    <w:p w14:paraId="3522B3EB" w14:textId="77777777" w:rsidR="007546A7" w:rsidRDefault="007546A7" w:rsidP="007546A7">
      <w:pPr>
        <w:rPr>
          <w:rFonts w:ascii="Arial" w:hAnsi="Arial" w:cs="Arial"/>
          <w:sz w:val="20"/>
          <w:szCs w:val="20"/>
          <w:rtl/>
        </w:rPr>
      </w:pPr>
    </w:p>
    <w:p w14:paraId="0F5D0F86" w14:textId="77777777" w:rsidR="007546A7" w:rsidRDefault="007546A7" w:rsidP="007546A7">
      <w:pPr>
        <w:rPr>
          <w:rFonts w:ascii="Arial" w:hAnsi="Arial" w:cs="Arial"/>
          <w:sz w:val="20"/>
          <w:szCs w:val="20"/>
        </w:rPr>
      </w:pPr>
    </w:p>
    <w:p w14:paraId="0029304C" w14:textId="77777777" w:rsidR="007546A7" w:rsidRDefault="007546A7" w:rsidP="007546A7">
      <w:pPr>
        <w:outlineLvl w:val="0"/>
        <w:rPr>
          <w:rFonts w:ascii="Arial" w:hAnsi="Arial" w:cs="Arial"/>
          <w:b/>
          <w:bCs/>
          <w:sz w:val="20"/>
          <w:szCs w:val="20"/>
        </w:rPr>
      </w:pPr>
      <w:r>
        <w:rPr>
          <w:rFonts w:ascii="Arial" w:hAnsi="Arial" w:cs="Arial"/>
          <w:b/>
          <w:bCs/>
          <w:sz w:val="20"/>
          <w:szCs w:val="20"/>
        </w:rPr>
        <w:t>From: Office of the Vice President for Health and Medical Sciences</w:t>
      </w:r>
    </w:p>
    <w:p w14:paraId="472E71F5" w14:textId="77777777" w:rsidR="007546A7" w:rsidRDefault="007546A7" w:rsidP="007546A7">
      <w:pPr>
        <w:rPr>
          <w:rFonts w:ascii="Arial" w:hAnsi="Arial" w:cs="Arial"/>
          <w:b/>
          <w:bCs/>
          <w:sz w:val="20"/>
          <w:szCs w:val="20"/>
        </w:rPr>
      </w:pPr>
      <w:r>
        <w:rPr>
          <w:rFonts w:ascii="Arial" w:hAnsi="Arial" w:cs="Arial"/>
          <w:b/>
          <w:bCs/>
          <w:sz w:val="20"/>
          <w:szCs w:val="20"/>
        </w:rPr>
        <w:t>To: All</w:t>
      </w:r>
    </w:p>
    <w:p w14:paraId="5BD68D22" w14:textId="77777777" w:rsidR="007546A7" w:rsidRDefault="007546A7" w:rsidP="007546A7">
      <w:pPr>
        <w:rPr>
          <w:rFonts w:ascii="Arial" w:hAnsi="Arial" w:cs="Arial"/>
          <w:b/>
          <w:bCs/>
          <w:sz w:val="20"/>
          <w:szCs w:val="20"/>
        </w:rPr>
      </w:pPr>
      <w:r>
        <w:rPr>
          <w:rFonts w:ascii="Arial" w:hAnsi="Arial" w:cs="Arial"/>
          <w:b/>
          <w:bCs/>
          <w:sz w:val="20"/>
          <w:szCs w:val="20"/>
        </w:rPr>
        <w:t>Subject: Appointment of Director for Strategy and Program Development at the Office of the Associate Vice President for Academic Quality and Strategy, QU Health</w:t>
      </w:r>
    </w:p>
    <w:p w14:paraId="50F1445E" w14:textId="77777777" w:rsidR="007546A7" w:rsidRDefault="007546A7" w:rsidP="007546A7">
      <w:pPr>
        <w:rPr>
          <w:rFonts w:ascii="Arial" w:hAnsi="Arial" w:cs="Arial"/>
          <w:sz w:val="20"/>
          <w:szCs w:val="20"/>
        </w:rPr>
      </w:pPr>
    </w:p>
    <w:p w14:paraId="52D89D05" w14:textId="77777777" w:rsidR="007546A7" w:rsidRDefault="007546A7" w:rsidP="007546A7">
      <w:pPr>
        <w:rPr>
          <w:rFonts w:ascii="Arial" w:hAnsi="Arial" w:cs="Arial"/>
          <w:sz w:val="20"/>
          <w:szCs w:val="20"/>
        </w:rPr>
      </w:pPr>
      <w:r>
        <w:rPr>
          <w:rFonts w:ascii="Arial" w:hAnsi="Arial" w:cs="Arial"/>
          <w:sz w:val="20"/>
          <w:szCs w:val="20"/>
        </w:rPr>
        <w:t xml:space="preserve">The Office of the Vice President for Health and Medical Sciences is pleased to announce the appointment of Dr. Banan </w:t>
      </w:r>
      <w:proofErr w:type="spellStart"/>
      <w:r>
        <w:rPr>
          <w:rFonts w:ascii="Arial" w:hAnsi="Arial" w:cs="Arial"/>
          <w:sz w:val="20"/>
          <w:szCs w:val="20"/>
        </w:rPr>
        <w:t>Mukhalalati</w:t>
      </w:r>
      <w:proofErr w:type="spellEnd"/>
      <w:r>
        <w:rPr>
          <w:rFonts w:ascii="Arial" w:hAnsi="Arial" w:cs="Arial"/>
          <w:sz w:val="20"/>
          <w:szCs w:val="20"/>
        </w:rPr>
        <w:t xml:space="preserve"> as Director for Strategy and Program Development at the Office of the Associate Vice President for Academic Quality and Strategy, QU Health. The appointment is effective from 1 November 2023.</w:t>
      </w:r>
    </w:p>
    <w:p w14:paraId="5B0C9E9C" w14:textId="77777777" w:rsidR="007546A7" w:rsidRDefault="007546A7" w:rsidP="007546A7">
      <w:pPr>
        <w:rPr>
          <w:rFonts w:ascii="Arial" w:hAnsi="Arial" w:cs="Arial"/>
          <w:sz w:val="20"/>
          <w:szCs w:val="20"/>
        </w:rPr>
      </w:pPr>
    </w:p>
    <w:p w14:paraId="0E2D9FB1" w14:textId="77777777" w:rsidR="007546A7" w:rsidRDefault="007546A7" w:rsidP="007546A7">
      <w:pPr>
        <w:rPr>
          <w:rFonts w:ascii="Arial" w:hAnsi="Arial" w:cs="Arial"/>
          <w:sz w:val="20"/>
          <w:szCs w:val="20"/>
        </w:rPr>
      </w:pPr>
      <w:r>
        <w:rPr>
          <w:rFonts w:ascii="Arial" w:hAnsi="Arial" w:cs="Arial"/>
          <w:sz w:val="20"/>
          <w:szCs w:val="20"/>
        </w:rPr>
        <w:t xml:space="preserve">Dr. Banan </w:t>
      </w:r>
      <w:proofErr w:type="spellStart"/>
      <w:r>
        <w:rPr>
          <w:rFonts w:ascii="Arial" w:hAnsi="Arial" w:cs="Arial"/>
          <w:sz w:val="20"/>
          <w:szCs w:val="20"/>
        </w:rPr>
        <w:t>Mukhalalati</w:t>
      </w:r>
      <w:proofErr w:type="spellEnd"/>
      <w:r>
        <w:rPr>
          <w:rFonts w:ascii="Arial" w:hAnsi="Arial" w:cs="Arial"/>
          <w:sz w:val="20"/>
          <w:szCs w:val="20"/>
        </w:rPr>
        <w:t xml:space="preserve"> is an Associate Professor in the Department of Clinical Pharmacy and Practice Department at Qatar University College of Pharmacy at</w:t>
      </w:r>
      <w:r>
        <w:rPr>
          <w:rFonts w:ascii="Arial" w:hAnsi="Arial" w:cs="Arial"/>
          <w:sz w:val="20"/>
          <w:szCs w:val="20"/>
          <w:rtl/>
        </w:rPr>
        <w:t xml:space="preserve"> </w:t>
      </w:r>
      <w:r>
        <w:rPr>
          <w:rFonts w:ascii="Arial" w:hAnsi="Arial" w:cs="Arial"/>
          <w:sz w:val="20"/>
          <w:szCs w:val="20"/>
        </w:rPr>
        <w:t xml:space="preserve">Qatar University. She earned her PhD in Pharmacy from the University of Bath, Bath, UK (2017), an MBA from the College of Business and Economics at Qatar University (2008), and a BSc in Pharmacy from King Saud University, Riyadh, Saudi Arabia (2000). In 2021, Dr. </w:t>
      </w:r>
      <w:proofErr w:type="spellStart"/>
      <w:r>
        <w:rPr>
          <w:rFonts w:ascii="Arial" w:hAnsi="Arial" w:cs="Arial"/>
          <w:sz w:val="20"/>
          <w:szCs w:val="20"/>
        </w:rPr>
        <w:t>Mukhalalati</w:t>
      </w:r>
      <w:proofErr w:type="spellEnd"/>
      <w:r>
        <w:rPr>
          <w:rFonts w:ascii="Arial" w:hAnsi="Arial" w:cs="Arial"/>
          <w:sz w:val="20"/>
          <w:szCs w:val="20"/>
        </w:rPr>
        <w:t xml:space="preserve"> completed the Executive Leadership Program at the Qatar Leadership Center. </w:t>
      </w:r>
    </w:p>
    <w:p w14:paraId="0753F4B0" w14:textId="77777777" w:rsidR="007546A7" w:rsidRDefault="007546A7" w:rsidP="007546A7">
      <w:pPr>
        <w:rPr>
          <w:rFonts w:ascii="Arial" w:hAnsi="Arial" w:cs="Arial" w:hint="cs"/>
          <w:sz w:val="20"/>
          <w:szCs w:val="20"/>
          <w:rtl/>
        </w:rPr>
      </w:pPr>
    </w:p>
    <w:p w14:paraId="3ADEBDEF" w14:textId="77777777" w:rsidR="007546A7" w:rsidRDefault="007546A7" w:rsidP="007546A7">
      <w:pPr>
        <w:rPr>
          <w:rFonts w:ascii="Arial" w:hAnsi="Arial" w:cs="Arial"/>
          <w:sz w:val="20"/>
          <w:szCs w:val="20"/>
        </w:rPr>
      </w:pPr>
      <w:r>
        <w:rPr>
          <w:rFonts w:ascii="Arial" w:hAnsi="Arial" w:cs="Arial"/>
          <w:sz w:val="20"/>
          <w:szCs w:val="20"/>
        </w:rPr>
        <w:t xml:space="preserve">Dr. Banan joined Qatar University in 2009 as the founding Assistant Dean for Faculty and Student Affairs in the College of Pharmacy (2009-2014). Prior to joining Qatar University, she served as the Medication Safety Manager at Hamad Medical Corporation in Qatar, including roles at Al-Amal </w:t>
      </w:r>
      <w:r>
        <w:rPr>
          <w:rFonts w:ascii="Arial" w:hAnsi="Arial" w:cs="Arial"/>
          <w:sz w:val="20"/>
          <w:szCs w:val="20"/>
        </w:rPr>
        <w:lastRenderedPageBreak/>
        <w:t xml:space="preserve">Hospital (2009) and as a Corporate Project Pharmacist for the Operations Division and Medication Related Standards (2008-2009). She also held positions as a Pharmacy Supervisor in Women’s Hospital (2006-2008) </w:t>
      </w:r>
      <w:proofErr w:type="gramStart"/>
      <w:r>
        <w:rPr>
          <w:rFonts w:ascii="Arial" w:hAnsi="Arial" w:cs="Arial"/>
          <w:sz w:val="20"/>
          <w:szCs w:val="20"/>
        </w:rPr>
        <w:t>and</w:t>
      </w:r>
      <w:proofErr w:type="gramEnd"/>
      <w:r>
        <w:rPr>
          <w:rFonts w:ascii="Arial" w:hAnsi="Arial" w:cs="Arial"/>
          <w:sz w:val="20"/>
          <w:szCs w:val="20"/>
        </w:rPr>
        <w:t xml:space="preserve"> a Pharmacist in Women’s Hospital (2003-2005). Dr. </w:t>
      </w:r>
      <w:proofErr w:type="spellStart"/>
      <w:r>
        <w:rPr>
          <w:rFonts w:ascii="Arial" w:hAnsi="Arial" w:cs="Arial"/>
          <w:sz w:val="20"/>
          <w:szCs w:val="20"/>
        </w:rPr>
        <w:t>Mukhalalati</w:t>
      </w:r>
      <w:proofErr w:type="spellEnd"/>
      <w:r>
        <w:rPr>
          <w:rFonts w:ascii="Arial" w:hAnsi="Arial" w:cs="Arial"/>
          <w:sz w:val="20"/>
          <w:szCs w:val="20"/>
        </w:rPr>
        <w:t xml:space="preserve"> was appointed by the International Pharmaceutical Federation as the Global Lead for the 3rd FIP Development Goal "Quality Assurance" (2019-now).</w:t>
      </w:r>
    </w:p>
    <w:p w14:paraId="0E2943EF" w14:textId="77777777" w:rsidR="007546A7" w:rsidRDefault="007546A7" w:rsidP="007546A7">
      <w:pPr>
        <w:rPr>
          <w:rFonts w:ascii="Arial" w:hAnsi="Arial" w:cs="Arial"/>
          <w:sz w:val="20"/>
          <w:szCs w:val="20"/>
        </w:rPr>
      </w:pPr>
    </w:p>
    <w:p w14:paraId="601FCD96" w14:textId="77777777" w:rsidR="007546A7" w:rsidRDefault="007546A7" w:rsidP="007546A7">
      <w:pPr>
        <w:rPr>
          <w:rFonts w:ascii="Arial" w:hAnsi="Arial" w:cs="Arial"/>
          <w:sz w:val="20"/>
          <w:szCs w:val="20"/>
        </w:rPr>
      </w:pPr>
      <w:r>
        <w:rPr>
          <w:rFonts w:ascii="Arial" w:hAnsi="Arial" w:cs="Arial"/>
          <w:sz w:val="20"/>
          <w:szCs w:val="20"/>
        </w:rPr>
        <w:t xml:space="preserve">Her research interests encompass learning theories, health profession education, preceptors’ professional development, cultural competence, capacity building, and disaster management. Dr. </w:t>
      </w:r>
      <w:proofErr w:type="spellStart"/>
      <w:r>
        <w:rPr>
          <w:rFonts w:ascii="Arial" w:hAnsi="Arial" w:cs="Arial"/>
          <w:sz w:val="20"/>
          <w:szCs w:val="20"/>
        </w:rPr>
        <w:t>Mukhalalati</w:t>
      </w:r>
      <w:proofErr w:type="spellEnd"/>
      <w:r>
        <w:rPr>
          <w:rFonts w:ascii="Arial" w:hAnsi="Arial" w:cs="Arial"/>
          <w:sz w:val="20"/>
          <w:szCs w:val="20"/>
        </w:rPr>
        <w:t xml:space="preserve"> has established research collaborations with prestigious institutions both locally and globally, boasting over 23 publications in the areas of health profession education and research. She has also supervised MSc students and secured more than 15 intramural and extramural research funding as a lead principal investigator from both Qatar University and QNRF. Additionally, Dr. </w:t>
      </w:r>
      <w:proofErr w:type="spellStart"/>
      <w:r>
        <w:rPr>
          <w:rFonts w:ascii="Arial" w:hAnsi="Arial" w:cs="Arial"/>
          <w:sz w:val="20"/>
          <w:szCs w:val="20"/>
        </w:rPr>
        <w:t>Mukhalalati</w:t>
      </w:r>
      <w:proofErr w:type="spellEnd"/>
      <w:r>
        <w:rPr>
          <w:rFonts w:ascii="Arial" w:hAnsi="Arial" w:cs="Arial"/>
          <w:sz w:val="20"/>
          <w:szCs w:val="20"/>
        </w:rPr>
        <w:t xml:space="preserve"> has presented more than 30 research abstracts as posters and podium presentations at local, regional, and international conferences, symposia, and workshops. In recognition of her achievements, she won third place in the Sheikh Faisal bin Qassim Award for Educational Research in 2020.</w:t>
      </w:r>
    </w:p>
    <w:p w14:paraId="3F1EE250" w14:textId="77777777" w:rsidR="007546A7" w:rsidRDefault="007546A7" w:rsidP="007546A7">
      <w:pPr>
        <w:rPr>
          <w:rFonts w:ascii="Arial" w:hAnsi="Arial" w:cs="Arial"/>
          <w:sz w:val="20"/>
          <w:szCs w:val="20"/>
        </w:rPr>
      </w:pPr>
    </w:p>
    <w:p w14:paraId="1EDCE358" w14:textId="77777777" w:rsidR="007546A7" w:rsidRDefault="007546A7" w:rsidP="007546A7">
      <w:pPr>
        <w:rPr>
          <w:rFonts w:ascii="Arial" w:hAnsi="Arial" w:cs="Arial"/>
          <w:sz w:val="20"/>
          <w:szCs w:val="20"/>
        </w:rPr>
      </w:pPr>
      <w:r>
        <w:rPr>
          <w:rFonts w:ascii="Arial" w:hAnsi="Arial" w:cs="Arial"/>
          <w:sz w:val="20"/>
          <w:szCs w:val="20"/>
        </w:rPr>
        <w:t xml:space="preserve">We would like to take the opportunity to thank Dr. Hiba </w:t>
      </w:r>
      <w:proofErr w:type="spellStart"/>
      <w:r>
        <w:rPr>
          <w:rFonts w:ascii="Arial" w:hAnsi="Arial" w:cs="Arial"/>
          <w:sz w:val="20"/>
          <w:szCs w:val="20"/>
        </w:rPr>
        <w:t>Bawadi</w:t>
      </w:r>
      <w:proofErr w:type="spellEnd"/>
      <w:r>
        <w:rPr>
          <w:rFonts w:ascii="Arial" w:hAnsi="Arial" w:cs="Arial"/>
          <w:sz w:val="20"/>
          <w:szCs w:val="20"/>
        </w:rPr>
        <w:t xml:space="preserve"> for the work and effort that she made during her tenure as the Director of Strategy and Program Development.</w:t>
      </w:r>
    </w:p>
    <w:p w14:paraId="58CD1193"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6A7"/>
    <w:rsid w:val="000C003E"/>
    <w:rsid w:val="004A41F6"/>
    <w:rsid w:val="004D3433"/>
    <w:rsid w:val="007546A7"/>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45429"/>
  <w15:chartTrackingRefBased/>
  <w15:docId w15:val="{EA163729-A9AE-4E25-AEFD-F81CCD766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46A7"/>
    <w:pPr>
      <w:spacing w:after="0" w:line="240"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7546A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546A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546A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546A7"/>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7546A7"/>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7546A7"/>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7546A7"/>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7546A7"/>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7546A7"/>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46A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46A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46A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46A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46A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46A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46A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46A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46A7"/>
    <w:rPr>
      <w:rFonts w:eastAsiaTheme="majorEastAsia" w:cstheme="majorBidi"/>
      <w:color w:val="272727" w:themeColor="text1" w:themeTint="D8"/>
    </w:rPr>
  </w:style>
  <w:style w:type="paragraph" w:styleId="Title">
    <w:name w:val="Title"/>
    <w:basedOn w:val="Normal"/>
    <w:next w:val="Normal"/>
    <w:link w:val="TitleChar"/>
    <w:uiPriority w:val="10"/>
    <w:qFormat/>
    <w:rsid w:val="007546A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546A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46A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546A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46A7"/>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7546A7"/>
    <w:rPr>
      <w:i/>
      <w:iCs/>
      <w:color w:val="404040" w:themeColor="text1" w:themeTint="BF"/>
    </w:rPr>
  </w:style>
  <w:style w:type="paragraph" w:styleId="ListParagraph">
    <w:name w:val="List Paragraph"/>
    <w:basedOn w:val="Normal"/>
    <w:uiPriority w:val="34"/>
    <w:qFormat/>
    <w:rsid w:val="007546A7"/>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7546A7"/>
    <w:rPr>
      <w:i/>
      <w:iCs/>
      <w:color w:val="0F4761" w:themeColor="accent1" w:themeShade="BF"/>
    </w:rPr>
  </w:style>
  <w:style w:type="paragraph" w:styleId="IntenseQuote">
    <w:name w:val="Intense Quote"/>
    <w:basedOn w:val="Normal"/>
    <w:next w:val="Normal"/>
    <w:link w:val="IntenseQuoteChar"/>
    <w:uiPriority w:val="30"/>
    <w:qFormat/>
    <w:rsid w:val="007546A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7546A7"/>
    <w:rPr>
      <w:i/>
      <w:iCs/>
      <w:color w:val="0F4761" w:themeColor="accent1" w:themeShade="BF"/>
    </w:rPr>
  </w:style>
  <w:style w:type="character" w:styleId="IntenseReference">
    <w:name w:val="Intense Reference"/>
    <w:basedOn w:val="DefaultParagraphFont"/>
    <w:uiPriority w:val="32"/>
    <w:qFormat/>
    <w:rsid w:val="007546A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66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764</Words>
  <Characters>4358</Characters>
  <Application>Microsoft Office Word</Application>
  <DocSecurity>0</DocSecurity>
  <Lines>36</Lines>
  <Paragraphs>10</Paragraphs>
  <ScaleCrop>false</ScaleCrop>
  <Company>Qatar University</Company>
  <LinksUpToDate>false</LinksUpToDate>
  <CharactersWithSpaces>5112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2025-04-30T09:08:00Z</dcterms:created>
  <dcterms:modified xsi:type="dcterms:W3CDTF">2025-04-30T09:08:00Z</dcterms:modified>
</cp:coreProperties>
</file>