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CB58A4F" w14:textId="77777777" w:rsidR="00653EAB" w:rsidRDefault="00653EAB" w:rsidP="00653EAB">
      <w:pPr>
        <w:bidi/>
        <w:spacing w:line="240" w:lineRule="auto"/>
        <w:contextualSpacing/>
        <w:outlineLvl w:val="0"/>
        <w:rPr>
          <w:rFonts w:ascii="Arial" w:hAnsi="Arial" w:cs="Arial"/>
          <w:b/>
          <w:bCs/>
          <w:sz w:val="24"/>
          <w:szCs w:val="24"/>
        </w:rPr>
      </w:pPr>
      <w:r>
        <w:rPr>
          <w:rFonts w:ascii="Arial" w:hAnsi="Arial" w:cs="Arial"/>
          <w:b/>
          <w:bCs/>
          <w:sz w:val="24"/>
          <w:szCs w:val="24"/>
          <w:rtl/>
        </w:rPr>
        <w:t>من: مكتب نائب رئيس الجامعة للشؤون الأكاديمية</w:t>
      </w:r>
    </w:p>
    <w:p w14:paraId="6B87E2F2" w14:textId="77777777" w:rsidR="00653EAB" w:rsidRDefault="00653EAB" w:rsidP="00653EAB">
      <w:pPr>
        <w:bidi/>
        <w:spacing w:line="240" w:lineRule="auto"/>
        <w:contextualSpacing/>
        <w:rPr>
          <w:rFonts w:ascii="Arial" w:hAnsi="Arial" w:cs="Arial"/>
          <w:b/>
          <w:bCs/>
          <w:sz w:val="24"/>
          <w:szCs w:val="24"/>
        </w:rPr>
      </w:pPr>
      <w:r>
        <w:rPr>
          <w:rFonts w:ascii="Arial" w:hAnsi="Arial" w:cs="Arial"/>
          <w:b/>
          <w:bCs/>
          <w:sz w:val="24"/>
          <w:szCs w:val="24"/>
          <w:rtl/>
        </w:rPr>
        <w:t xml:space="preserve">إلى: الجميع </w:t>
      </w:r>
    </w:p>
    <w:p w14:paraId="571A4D7B" w14:textId="77777777" w:rsidR="00653EAB" w:rsidRDefault="00653EAB" w:rsidP="00653EAB">
      <w:pPr>
        <w:bidi/>
        <w:spacing w:line="240" w:lineRule="auto"/>
        <w:contextualSpacing/>
        <w:rPr>
          <w:rFonts w:ascii="Arial" w:hAnsi="Arial" w:cs="Arial"/>
          <w:b/>
          <w:bCs/>
          <w:sz w:val="24"/>
          <w:szCs w:val="24"/>
        </w:rPr>
      </w:pPr>
      <w:r>
        <w:rPr>
          <w:rFonts w:ascii="Arial" w:hAnsi="Arial" w:cs="Arial"/>
          <w:b/>
          <w:bCs/>
          <w:sz w:val="24"/>
          <w:szCs w:val="24"/>
          <w:rtl/>
        </w:rPr>
        <w:t>الموضوع: تعيين رئيسا</w:t>
      </w:r>
      <w:r>
        <w:rPr>
          <w:rFonts w:ascii="Arial" w:hAnsi="Arial" w:cs="Arial"/>
          <w:b/>
          <w:bCs/>
          <w:sz w:val="24"/>
          <w:szCs w:val="24"/>
        </w:rPr>
        <w:t xml:space="preserve"> </w:t>
      </w:r>
      <w:r>
        <w:rPr>
          <w:rFonts w:ascii="Arial" w:hAnsi="Arial" w:cs="Arial"/>
          <w:b/>
          <w:bCs/>
          <w:sz w:val="24"/>
          <w:szCs w:val="24"/>
          <w:rtl/>
        </w:rPr>
        <w:t>لقسم العلوم الإنسانية بكلية الآداب والعلوم</w:t>
      </w:r>
    </w:p>
    <w:p w14:paraId="271B535B" w14:textId="77777777" w:rsidR="00653EAB" w:rsidRDefault="00653EAB" w:rsidP="00653EAB">
      <w:pPr>
        <w:bidi/>
        <w:spacing w:line="240" w:lineRule="auto"/>
        <w:contextualSpacing/>
        <w:rPr>
          <w:rFonts w:ascii="Arial" w:hAnsi="Arial" w:cs="Arial"/>
          <w:sz w:val="24"/>
          <w:szCs w:val="24"/>
        </w:rPr>
      </w:pPr>
    </w:p>
    <w:p w14:paraId="5E59A492" w14:textId="77777777" w:rsidR="00653EAB" w:rsidRDefault="00653EAB" w:rsidP="00653EAB">
      <w:pPr>
        <w:bidi/>
        <w:spacing w:line="240" w:lineRule="auto"/>
        <w:contextualSpacing/>
        <w:rPr>
          <w:rFonts w:ascii="Arial" w:hAnsi="Arial" w:cs="Arial"/>
          <w:sz w:val="24"/>
          <w:szCs w:val="24"/>
        </w:rPr>
      </w:pPr>
      <w:r>
        <w:rPr>
          <w:rFonts w:ascii="Arial" w:hAnsi="Arial" w:cs="Arial"/>
          <w:sz w:val="24"/>
          <w:szCs w:val="24"/>
          <w:rtl/>
        </w:rPr>
        <w:t>يسر مكتب نائب رئيس الجامعة للشؤون الأكاديمية أن يعلن بأنه قد تم تعيين</w:t>
      </w:r>
      <w:r>
        <w:rPr>
          <w:rFonts w:ascii="Arial" w:hAnsi="Arial" w:cs="Arial"/>
          <w:sz w:val="24"/>
          <w:szCs w:val="24"/>
        </w:rPr>
        <w:t xml:space="preserve"> </w:t>
      </w:r>
      <w:r>
        <w:rPr>
          <w:rFonts w:ascii="Arial" w:hAnsi="Arial" w:cs="Arial"/>
          <w:sz w:val="24"/>
          <w:szCs w:val="24"/>
          <w:rtl/>
        </w:rPr>
        <w:t>الدكتور عبد</w:t>
      </w:r>
      <w:r>
        <w:rPr>
          <w:rFonts w:ascii="Arial" w:hAnsi="Arial" w:cs="Arial"/>
          <w:sz w:val="24"/>
          <w:szCs w:val="24"/>
        </w:rPr>
        <w:t xml:space="preserve"> </w:t>
      </w:r>
      <w:r>
        <w:rPr>
          <w:rFonts w:ascii="Arial" w:hAnsi="Arial" w:cs="Arial"/>
          <w:sz w:val="24"/>
          <w:szCs w:val="24"/>
          <w:rtl/>
        </w:rPr>
        <w:t>العزيز علي محمد المناعي، رئيسا لقسم العلوم الإنسانية، وذلك اعتبارا من</w:t>
      </w:r>
      <w:r>
        <w:rPr>
          <w:rFonts w:ascii="Arial" w:hAnsi="Arial" w:cs="Arial"/>
          <w:sz w:val="24"/>
          <w:szCs w:val="24"/>
        </w:rPr>
        <w:t xml:space="preserve"> </w:t>
      </w:r>
      <w:r>
        <w:rPr>
          <w:rFonts w:ascii="Arial" w:hAnsi="Arial" w:cs="Arial"/>
          <w:sz w:val="24"/>
          <w:szCs w:val="24"/>
          <w:rtl/>
        </w:rPr>
        <w:t>22 يناير 2023.</w:t>
      </w:r>
    </w:p>
    <w:p w14:paraId="300B5F10" w14:textId="77777777" w:rsidR="00653EAB" w:rsidRDefault="00653EAB" w:rsidP="00653EAB">
      <w:pPr>
        <w:bidi/>
        <w:spacing w:line="240" w:lineRule="auto"/>
        <w:contextualSpacing/>
        <w:rPr>
          <w:rFonts w:ascii="Arial" w:hAnsi="Arial" w:cs="Arial"/>
          <w:sz w:val="24"/>
          <w:szCs w:val="24"/>
          <w:rtl/>
        </w:rPr>
      </w:pPr>
    </w:p>
    <w:p w14:paraId="3F4AC37A" w14:textId="77777777" w:rsidR="00653EAB" w:rsidRDefault="00653EAB" w:rsidP="00653EAB">
      <w:pPr>
        <w:bidi/>
        <w:spacing w:line="240" w:lineRule="auto"/>
        <w:contextualSpacing/>
        <w:rPr>
          <w:rFonts w:ascii="Arial" w:hAnsi="Arial" w:cs="Arial"/>
          <w:sz w:val="24"/>
          <w:szCs w:val="24"/>
          <w:rtl/>
        </w:rPr>
      </w:pPr>
      <w:r>
        <w:rPr>
          <w:rFonts w:ascii="Arial" w:hAnsi="Arial" w:cs="Arial"/>
          <w:sz w:val="24"/>
          <w:szCs w:val="24"/>
          <w:rtl/>
        </w:rPr>
        <w:t>حصل الدكتور عبد</w:t>
      </w:r>
      <w:r>
        <w:rPr>
          <w:rFonts w:ascii="Arial" w:hAnsi="Arial" w:cs="Arial"/>
          <w:sz w:val="24"/>
          <w:szCs w:val="24"/>
        </w:rPr>
        <w:t xml:space="preserve"> </w:t>
      </w:r>
      <w:r>
        <w:rPr>
          <w:rFonts w:ascii="Arial" w:hAnsi="Arial" w:cs="Arial"/>
          <w:sz w:val="24"/>
          <w:szCs w:val="24"/>
          <w:rtl/>
        </w:rPr>
        <w:t>العزيز علي محمد المناعي على شهادة الدكتوراه في العلوم البيئية في تخصص التغيير المناخي</w:t>
      </w:r>
      <w:r>
        <w:rPr>
          <w:rFonts w:ascii="Arial" w:hAnsi="Arial" w:cs="Arial"/>
          <w:sz w:val="24"/>
          <w:szCs w:val="24"/>
        </w:rPr>
        <w:t xml:space="preserve"> </w:t>
      </w:r>
      <w:r>
        <w:rPr>
          <w:rFonts w:ascii="Arial" w:hAnsi="Arial" w:cs="Arial"/>
          <w:sz w:val="24"/>
          <w:szCs w:val="24"/>
          <w:rtl/>
        </w:rPr>
        <w:t>من جامعة إيست أنجليا في مدينة نوريتش المملكة المتحدة البريطانية عام 2021، وتعين بعدها أستاذًا مساعدًا في برنامج الجغرافيا في جامعة قطر التي يعمل بها منذ عام 1999. وهو يأتي من خلفية في الجغرافيا الطبيعية ونظم المعلومات الجغرافية.</w:t>
      </w:r>
    </w:p>
    <w:p w14:paraId="3239F0EB" w14:textId="77777777" w:rsidR="00653EAB" w:rsidRDefault="00653EAB" w:rsidP="00653EAB">
      <w:pPr>
        <w:bidi/>
        <w:spacing w:line="240" w:lineRule="auto"/>
        <w:contextualSpacing/>
        <w:rPr>
          <w:rFonts w:ascii="Arial" w:hAnsi="Arial" w:cs="Arial"/>
          <w:sz w:val="24"/>
          <w:szCs w:val="24"/>
          <w:rtl/>
        </w:rPr>
      </w:pPr>
    </w:p>
    <w:p w14:paraId="73DC39CA" w14:textId="77777777" w:rsidR="00653EAB" w:rsidRDefault="00653EAB" w:rsidP="00653EAB">
      <w:pPr>
        <w:bidi/>
        <w:spacing w:line="240" w:lineRule="auto"/>
        <w:contextualSpacing/>
        <w:rPr>
          <w:rFonts w:ascii="Arial" w:hAnsi="Arial" w:cs="Arial"/>
          <w:sz w:val="24"/>
          <w:szCs w:val="24"/>
          <w:rtl/>
        </w:rPr>
      </w:pPr>
      <w:r>
        <w:rPr>
          <w:rFonts w:ascii="Arial" w:hAnsi="Arial" w:cs="Arial"/>
          <w:sz w:val="24"/>
          <w:szCs w:val="24"/>
          <w:rtl/>
        </w:rPr>
        <w:t>تدرج الدكتور عبد</w:t>
      </w:r>
      <w:r>
        <w:rPr>
          <w:rFonts w:ascii="Arial" w:hAnsi="Arial" w:cs="Arial"/>
          <w:sz w:val="24"/>
          <w:szCs w:val="24"/>
        </w:rPr>
        <w:t xml:space="preserve"> </w:t>
      </w:r>
      <w:r>
        <w:rPr>
          <w:rFonts w:ascii="Arial" w:hAnsi="Arial" w:cs="Arial"/>
          <w:sz w:val="24"/>
          <w:szCs w:val="24"/>
          <w:rtl/>
        </w:rPr>
        <w:t xml:space="preserve">العزيز من معيد في برنامج جغرافيا تخطيط عمراني ثم إلى محاضر وبعدها أستاذًا مساعدًا في برنامج الجغرافيا التطبيقية ونظم المعلومات الجغرافية، ورأس وشارك في عدة لجان على مستوى القسم والكلية والجامعة، كما حصل على إشارة الشارة الرقمية في التعليم العام وأنهى برنامج التميز لأعضاء هيئة التدريس القطريين في المهارات الأساسية للقيادة الفعالة. </w:t>
      </w:r>
    </w:p>
    <w:p w14:paraId="62A1F317" w14:textId="77777777" w:rsidR="00653EAB" w:rsidRDefault="00653EAB" w:rsidP="00653EAB">
      <w:pPr>
        <w:bidi/>
        <w:spacing w:line="240" w:lineRule="auto"/>
        <w:contextualSpacing/>
        <w:rPr>
          <w:rFonts w:ascii="Arial" w:hAnsi="Arial" w:cs="Arial"/>
          <w:sz w:val="24"/>
          <w:szCs w:val="24"/>
          <w:rtl/>
        </w:rPr>
      </w:pPr>
    </w:p>
    <w:p w14:paraId="79F7AB2B" w14:textId="77777777" w:rsidR="00653EAB" w:rsidRDefault="00653EAB" w:rsidP="00653EAB">
      <w:pPr>
        <w:bidi/>
        <w:spacing w:line="240" w:lineRule="auto"/>
        <w:contextualSpacing/>
        <w:rPr>
          <w:rFonts w:ascii="Arial" w:hAnsi="Arial" w:cs="Arial"/>
          <w:sz w:val="24"/>
          <w:szCs w:val="24"/>
          <w:rtl/>
        </w:rPr>
      </w:pPr>
      <w:r>
        <w:rPr>
          <w:rFonts w:ascii="Arial" w:hAnsi="Arial" w:cs="Arial"/>
          <w:sz w:val="24"/>
          <w:szCs w:val="24"/>
          <w:rtl/>
        </w:rPr>
        <w:t>ينصب اهتمام الدكتور عبد</w:t>
      </w:r>
      <w:r>
        <w:rPr>
          <w:rFonts w:ascii="Arial" w:hAnsi="Arial" w:cs="Arial"/>
          <w:sz w:val="24"/>
          <w:szCs w:val="24"/>
        </w:rPr>
        <w:t xml:space="preserve"> </w:t>
      </w:r>
      <w:r>
        <w:rPr>
          <w:rFonts w:ascii="Arial" w:hAnsi="Arial" w:cs="Arial"/>
          <w:sz w:val="24"/>
          <w:szCs w:val="24"/>
          <w:rtl/>
        </w:rPr>
        <w:t>العزيز البحثي في مجالات البيئة وتغير المناخ وارتفاع مستوى سطح البحر، والأمن المائي والغذائي، وإدارة السواحل، وأنماط تغيير استخدام الأراضي</w:t>
      </w:r>
      <w:r>
        <w:rPr>
          <w:rFonts w:ascii="Arial" w:hAnsi="Arial" w:cs="Arial"/>
          <w:sz w:val="24"/>
          <w:szCs w:val="24"/>
        </w:rPr>
        <w:t xml:space="preserve"> </w:t>
      </w:r>
      <w:r>
        <w:rPr>
          <w:rFonts w:ascii="Arial" w:hAnsi="Arial" w:cs="Arial"/>
          <w:sz w:val="24"/>
          <w:szCs w:val="24"/>
          <w:rtl/>
        </w:rPr>
        <w:t>والتحضر، باستخدام تقنيات نظم المعلومات الجغرافية والاستشعار عن بعد، والتحليل الإحصائي الكمي.</w:t>
      </w:r>
    </w:p>
    <w:p w14:paraId="2D6E8D74" w14:textId="77777777" w:rsidR="00653EAB" w:rsidRDefault="00653EAB" w:rsidP="00653EAB">
      <w:pPr>
        <w:bidi/>
        <w:spacing w:line="240" w:lineRule="auto"/>
        <w:contextualSpacing/>
        <w:rPr>
          <w:rFonts w:ascii="Arial" w:hAnsi="Arial" w:cs="Arial"/>
          <w:sz w:val="24"/>
          <w:szCs w:val="24"/>
          <w:rtl/>
        </w:rPr>
      </w:pPr>
    </w:p>
    <w:p w14:paraId="0535664C" w14:textId="77777777" w:rsidR="00653EAB" w:rsidRDefault="00653EAB" w:rsidP="00653EAB">
      <w:pPr>
        <w:bidi/>
        <w:spacing w:line="240" w:lineRule="auto"/>
        <w:contextualSpacing/>
        <w:rPr>
          <w:rFonts w:ascii="Arial" w:hAnsi="Arial" w:cs="Arial"/>
          <w:sz w:val="24"/>
          <w:szCs w:val="24"/>
        </w:rPr>
      </w:pPr>
      <w:r>
        <w:rPr>
          <w:rFonts w:ascii="Arial" w:hAnsi="Arial" w:cs="Arial"/>
          <w:sz w:val="24"/>
          <w:szCs w:val="24"/>
          <w:rtl/>
        </w:rPr>
        <w:t>كما يسر مكتب نائب رئيس الجامعة للشؤون الأكاديمية أن يتقدم بخالص الشكر والتقدير على الجهود المخلصة التي بذلها الدكتور عمار أبو لبدة، خلال فترة توليه هذا المنصب.</w:t>
      </w:r>
    </w:p>
    <w:p w14:paraId="6CA22C33" w14:textId="77777777" w:rsidR="00653EAB" w:rsidRDefault="00653EAB" w:rsidP="00653EAB">
      <w:pPr>
        <w:bidi/>
        <w:spacing w:line="240" w:lineRule="auto"/>
        <w:contextualSpacing/>
        <w:rPr>
          <w:rFonts w:ascii="Arial" w:hAnsi="Arial" w:cs="Arial"/>
          <w:sz w:val="24"/>
          <w:szCs w:val="24"/>
          <w:rtl/>
        </w:rPr>
      </w:pPr>
    </w:p>
    <w:p w14:paraId="2486A261" w14:textId="77777777" w:rsidR="00653EAB" w:rsidRDefault="00653EAB" w:rsidP="00653EAB">
      <w:pPr>
        <w:spacing w:line="240" w:lineRule="auto"/>
        <w:contextualSpacing/>
        <w:rPr>
          <w:rFonts w:ascii="Arial" w:hAnsi="Arial" w:cs="Arial"/>
          <w:sz w:val="20"/>
          <w:szCs w:val="20"/>
          <w:rtl/>
        </w:rPr>
      </w:pPr>
    </w:p>
    <w:p w14:paraId="5C1034D5" w14:textId="77777777" w:rsidR="00653EAB" w:rsidRDefault="00653EAB" w:rsidP="00653EAB">
      <w:pPr>
        <w:spacing w:line="240" w:lineRule="auto"/>
        <w:contextualSpacing/>
        <w:outlineLvl w:val="0"/>
        <w:rPr>
          <w:rFonts w:ascii="Arial" w:hAnsi="Arial" w:cs="Arial"/>
          <w:b/>
          <w:bCs/>
          <w:sz w:val="20"/>
          <w:szCs w:val="20"/>
        </w:rPr>
      </w:pPr>
      <w:r>
        <w:rPr>
          <w:rFonts w:ascii="Arial" w:hAnsi="Arial" w:cs="Arial"/>
          <w:b/>
          <w:bCs/>
          <w:sz w:val="20"/>
          <w:szCs w:val="20"/>
        </w:rPr>
        <w:t>From: Office of Vice President for Academic Affairs</w:t>
      </w:r>
    </w:p>
    <w:p w14:paraId="74C7C829" w14:textId="77777777" w:rsidR="00653EAB" w:rsidRDefault="00653EAB" w:rsidP="00653EAB">
      <w:pPr>
        <w:spacing w:line="240" w:lineRule="auto"/>
        <w:contextualSpacing/>
        <w:rPr>
          <w:rFonts w:ascii="Arial" w:hAnsi="Arial" w:cs="Arial"/>
          <w:b/>
          <w:bCs/>
          <w:sz w:val="20"/>
          <w:szCs w:val="20"/>
        </w:rPr>
      </w:pPr>
      <w:r>
        <w:rPr>
          <w:rFonts w:ascii="Arial" w:hAnsi="Arial" w:cs="Arial"/>
          <w:b/>
          <w:bCs/>
          <w:sz w:val="20"/>
          <w:szCs w:val="20"/>
        </w:rPr>
        <w:t>To: All</w:t>
      </w:r>
    </w:p>
    <w:p w14:paraId="2F56C59B" w14:textId="77777777" w:rsidR="00653EAB" w:rsidRDefault="00653EAB" w:rsidP="00653EAB">
      <w:pPr>
        <w:spacing w:line="240" w:lineRule="auto"/>
        <w:contextualSpacing/>
        <w:rPr>
          <w:rFonts w:ascii="Arial" w:hAnsi="Arial" w:cs="Arial"/>
          <w:b/>
          <w:bCs/>
          <w:sz w:val="20"/>
          <w:szCs w:val="20"/>
        </w:rPr>
      </w:pPr>
      <w:r>
        <w:rPr>
          <w:rFonts w:ascii="Arial" w:hAnsi="Arial" w:cs="Arial"/>
          <w:b/>
          <w:bCs/>
          <w:sz w:val="20"/>
          <w:szCs w:val="20"/>
        </w:rPr>
        <w:t>Subject: Appointment of Head of the Department</w:t>
      </w:r>
      <w:r>
        <w:rPr>
          <w:rFonts w:ascii="Arial" w:hAnsi="Arial" w:cs="Arial"/>
          <w:b/>
          <w:bCs/>
          <w:sz w:val="20"/>
          <w:szCs w:val="20"/>
          <w:rtl/>
        </w:rPr>
        <w:t xml:space="preserve"> </w:t>
      </w:r>
      <w:r>
        <w:rPr>
          <w:rFonts w:ascii="Arial" w:hAnsi="Arial" w:cs="Arial"/>
          <w:b/>
          <w:bCs/>
          <w:sz w:val="20"/>
          <w:szCs w:val="20"/>
        </w:rPr>
        <w:t>of Humanities in the College of Arts and Sciences</w:t>
      </w:r>
    </w:p>
    <w:p w14:paraId="2EE796C3" w14:textId="77777777" w:rsidR="00653EAB" w:rsidRDefault="00653EAB" w:rsidP="00653EAB">
      <w:pPr>
        <w:spacing w:line="240" w:lineRule="auto"/>
        <w:contextualSpacing/>
        <w:rPr>
          <w:rFonts w:ascii="Arial" w:hAnsi="Arial" w:cs="Arial" w:hint="cs"/>
          <w:sz w:val="20"/>
          <w:szCs w:val="20"/>
          <w:rtl/>
        </w:rPr>
      </w:pPr>
    </w:p>
    <w:p w14:paraId="058F8D50" w14:textId="77777777" w:rsidR="00653EAB" w:rsidRDefault="00653EAB" w:rsidP="00653EAB">
      <w:pPr>
        <w:spacing w:line="240" w:lineRule="auto"/>
        <w:contextualSpacing/>
        <w:rPr>
          <w:rFonts w:ascii="Arial" w:hAnsi="Arial" w:cs="Arial"/>
          <w:sz w:val="20"/>
          <w:szCs w:val="20"/>
          <w:rtl/>
        </w:rPr>
      </w:pPr>
      <w:r>
        <w:rPr>
          <w:rFonts w:ascii="Arial" w:hAnsi="Arial" w:cs="Arial"/>
          <w:sz w:val="20"/>
          <w:szCs w:val="20"/>
        </w:rPr>
        <w:t>The Office of the Vice President for Academic Affairs is pleased to announce the appointment of Dr. Abdulaziz Ali Muhammad Al-Mannai, as Head of the Department of Humanities in the College of Arts and Sciences.</w:t>
      </w:r>
      <w:r>
        <w:rPr>
          <w:rFonts w:ascii="Arial" w:hAnsi="Arial" w:cs="Arial"/>
          <w:sz w:val="20"/>
          <w:szCs w:val="20"/>
          <w:rtl/>
        </w:rPr>
        <w:t xml:space="preserve"> </w:t>
      </w:r>
      <w:r>
        <w:rPr>
          <w:rFonts w:ascii="Arial" w:hAnsi="Arial" w:cs="Arial"/>
          <w:sz w:val="20"/>
          <w:szCs w:val="20"/>
        </w:rPr>
        <w:t>The appointment is effective from 22 January 2023.</w:t>
      </w:r>
    </w:p>
    <w:p w14:paraId="6F2CDAB3" w14:textId="77777777" w:rsidR="00653EAB" w:rsidRDefault="00653EAB" w:rsidP="00653EAB">
      <w:pPr>
        <w:spacing w:line="240" w:lineRule="auto"/>
        <w:contextualSpacing/>
        <w:rPr>
          <w:rFonts w:ascii="Arial" w:hAnsi="Arial" w:cs="Arial"/>
          <w:sz w:val="20"/>
          <w:szCs w:val="20"/>
        </w:rPr>
      </w:pPr>
    </w:p>
    <w:p w14:paraId="26CEFE6A" w14:textId="77777777" w:rsidR="00653EAB" w:rsidRDefault="00653EAB" w:rsidP="00653EAB">
      <w:pPr>
        <w:spacing w:line="240" w:lineRule="auto"/>
        <w:contextualSpacing/>
        <w:rPr>
          <w:rFonts w:ascii="Arial" w:hAnsi="Arial" w:cs="Arial"/>
          <w:sz w:val="20"/>
          <w:szCs w:val="20"/>
        </w:rPr>
      </w:pPr>
      <w:r>
        <w:rPr>
          <w:rFonts w:ascii="Arial" w:hAnsi="Arial" w:cs="Arial"/>
          <w:sz w:val="20"/>
          <w:szCs w:val="20"/>
        </w:rPr>
        <w:t>Dr. Abdulaziz Ali Muhammad Al-Mannai obtained a PhD in Environmental Sciences in Climate Change from the University of East Anglia in Norwich, United Kingdom, in 2021. He is Assistant Professor in Applied Geography and Geographic Information Systems program at Qatar University, where he has been working since 1999. His fields of specialization are Physical Geography and Geographic Information Systems.</w:t>
      </w:r>
    </w:p>
    <w:p w14:paraId="6E02E5DF" w14:textId="77777777" w:rsidR="00653EAB" w:rsidRDefault="00653EAB" w:rsidP="00653EAB">
      <w:pPr>
        <w:spacing w:line="240" w:lineRule="auto"/>
        <w:contextualSpacing/>
        <w:rPr>
          <w:rFonts w:ascii="Arial" w:hAnsi="Arial" w:cs="Arial"/>
          <w:sz w:val="20"/>
          <w:szCs w:val="20"/>
        </w:rPr>
      </w:pPr>
    </w:p>
    <w:p w14:paraId="00399327" w14:textId="77777777" w:rsidR="00653EAB" w:rsidRDefault="00653EAB" w:rsidP="00653EAB">
      <w:pPr>
        <w:spacing w:line="240" w:lineRule="auto"/>
        <w:contextualSpacing/>
        <w:rPr>
          <w:rFonts w:ascii="Arial" w:hAnsi="Arial" w:cs="Arial"/>
          <w:sz w:val="20"/>
          <w:szCs w:val="20"/>
        </w:rPr>
      </w:pPr>
      <w:r>
        <w:rPr>
          <w:rFonts w:ascii="Arial" w:hAnsi="Arial" w:cs="Arial"/>
          <w:sz w:val="20"/>
          <w:szCs w:val="20"/>
        </w:rPr>
        <w:t>Dr. Abdulaziz was enrolled as a teaching assistant in the Geography and Urban Planning program in 1999. He then went on to become a lecturer, and then an assistant professor in Applied Geography and Geographic Information Systems program. He chaired and participated in several committees at the department, college, and university levels. He also obtained the Digital Badge in General Education. He completed the excellence program for members of the Board of Directors, Teaching Qataris the basic skills of effective leadership.</w:t>
      </w:r>
    </w:p>
    <w:p w14:paraId="3BCEEB74" w14:textId="77777777" w:rsidR="00653EAB" w:rsidRDefault="00653EAB" w:rsidP="00653EAB">
      <w:pPr>
        <w:spacing w:line="240" w:lineRule="auto"/>
        <w:contextualSpacing/>
        <w:rPr>
          <w:rFonts w:ascii="Arial" w:hAnsi="Arial" w:cs="Arial" w:hint="cs"/>
          <w:sz w:val="20"/>
          <w:szCs w:val="20"/>
          <w:rtl/>
        </w:rPr>
      </w:pPr>
    </w:p>
    <w:p w14:paraId="0C2B8209" w14:textId="77777777" w:rsidR="00653EAB" w:rsidRDefault="00653EAB" w:rsidP="00653EAB">
      <w:pPr>
        <w:spacing w:line="240" w:lineRule="auto"/>
        <w:contextualSpacing/>
        <w:rPr>
          <w:rFonts w:ascii="Arial" w:hAnsi="Arial" w:cs="Arial"/>
          <w:sz w:val="20"/>
          <w:szCs w:val="20"/>
          <w:rtl/>
        </w:rPr>
      </w:pPr>
      <w:r>
        <w:rPr>
          <w:rFonts w:ascii="Arial" w:hAnsi="Arial" w:cs="Arial"/>
          <w:sz w:val="20"/>
          <w:szCs w:val="20"/>
        </w:rPr>
        <w:t>Dr. Abdulaziz's research interests are in the areas of environmental and climate change and sea level rise, Water and food security, coastal management, land use change patterns, and urbanization, using techniques of GIS, RS, and quantitative statistical analysis.</w:t>
      </w:r>
    </w:p>
    <w:p w14:paraId="7C283A4E" w14:textId="77777777" w:rsidR="00653EAB" w:rsidRDefault="00653EAB" w:rsidP="00653EAB">
      <w:pPr>
        <w:spacing w:line="240" w:lineRule="auto"/>
        <w:contextualSpacing/>
        <w:rPr>
          <w:rFonts w:ascii="Arial" w:hAnsi="Arial" w:cs="Arial" w:hint="cs"/>
          <w:sz w:val="20"/>
          <w:szCs w:val="20"/>
          <w:rtl/>
        </w:rPr>
      </w:pPr>
    </w:p>
    <w:p w14:paraId="2E51B487" w14:textId="77777777" w:rsidR="00653EAB" w:rsidRDefault="00653EAB" w:rsidP="00653EAB">
      <w:pPr>
        <w:spacing w:line="240" w:lineRule="auto"/>
        <w:contextualSpacing/>
        <w:rPr>
          <w:rFonts w:ascii="Arial" w:hAnsi="Arial" w:cs="Arial"/>
          <w:sz w:val="20"/>
          <w:szCs w:val="20"/>
        </w:rPr>
      </w:pPr>
      <w:r>
        <w:rPr>
          <w:rFonts w:ascii="Arial" w:hAnsi="Arial" w:cs="Arial"/>
          <w:sz w:val="20"/>
          <w:szCs w:val="20"/>
        </w:rPr>
        <w:t>We would like to take the opportunity to thank Dr. Ammar Abulibdeh for all his work and effort during his tenure as Head of the Department.</w:t>
      </w:r>
    </w:p>
    <w:p w14:paraId="38466CAD" w14:textId="77777777" w:rsidR="004A41F6" w:rsidRDefault="004A41F6"/>
    <w:sectPr w:rsidR="004A41F6" w:rsidSect="000C003E">
      <w:pgSz w:w="11906" w:h="16838"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53EAB"/>
    <w:rsid w:val="000C003E"/>
    <w:rsid w:val="004A41F6"/>
    <w:rsid w:val="005C5AF2"/>
    <w:rsid w:val="00653EAB"/>
    <w:rsid w:val="00784423"/>
    <w:rsid w:val="008C2CCF"/>
    <w:rsid w:val="00E20FA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9DCC4E"/>
  <w15:chartTrackingRefBased/>
  <w15:docId w15:val="{A3D3AEA4-17CC-4C51-B802-ADF853A530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53EAB"/>
    <w:pPr>
      <w:spacing w:line="252" w:lineRule="auto"/>
    </w:pPr>
    <w:rPr>
      <w:rFonts w:ascii="Calibri" w:eastAsia="Aptos" w:hAnsi="Calibri" w:cs="Calibri"/>
      <w:kern w:val="0"/>
      <w:sz w:val="22"/>
      <w:szCs w:val="22"/>
      <w14:ligatures w14:val="none"/>
    </w:rPr>
  </w:style>
  <w:style w:type="paragraph" w:styleId="Heading1">
    <w:name w:val="heading 1"/>
    <w:basedOn w:val="Normal"/>
    <w:next w:val="Normal"/>
    <w:link w:val="Heading1Char"/>
    <w:uiPriority w:val="9"/>
    <w:qFormat/>
    <w:rsid w:val="00653EAB"/>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653EAB"/>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653EAB"/>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653EAB"/>
    <w:pPr>
      <w:keepNext/>
      <w:keepLines/>
      <w:spacing w:before="80" w:after="40" w:line="278" w:lineRule="auto"/>
      <w:outlineLvl w:val="3"/>
    </w:pPr>
    <w:rPr>
      <w:rFonts w:asciiTheme="minorHAnsi" w:eastAsiaTheme="majorEastAsia" w:hAnsiTheme="minorHAnsi" w:cstheme="majorBidi"/>
      <w:i/>
      <w:iCs/>
      <w:color w:val="0F4761" w:themeColor="accent1" w:themeShade="BF"/>
      <w:kern w:val="2"/>
      <w:sz w:val="24"/>
      <w:szCs w:val="24"/>
      <w14:ligatures w14:val="standardContextual"/>
    </w:rPr>
  </w:style>
  <w:style w:type="paragraph" w:styleId="Heading5">
    <w:name w:val="heading 5"/>
    <w:basedOn w:val="Normal"/>
    <w:next w:val="Normal"/>
    <w:link w:val="Heading5Char"/>
    <w:uiPriority w:val="9"/>
    <w:semiHidden/>
    <w:unhideWhenUsed/>
    <w:qFormat/>
    <w:rsid w:val="00653EAB"/>
    <w:pPr>
      <w:keepNext/>
      <w:keepLines/>
      <w:spacing w:before="80" w:after="40" w:line="278" w:lineRule="auto"/>
      <w:outlineLvl w:val="4"/>
    </w:pPr>
    <w:rPr>
      <w:rFonts w:asciiTheme="minorHAnsi" w:eastAsiaTheme="majorEastAsia" w:hAnsiTheme="minorHAnsi" w:cstheme="majorBidi"/>
      <w:color w:val="0F4761" w:themeColor="accent1" w:themeShade="BF"/>
      <w:kern w:val="2"/>
      <w:sz w:val="24"/>
      <w:szCs w:val="24"/>
      <w14:ligatures w14:val="standardContextual"/>
    </w:rPr>
  </w:style>
  <w:style w:type="paragraph" w:styleId="Heading6">
    <w:name w:val="heading 6"/>
    <w:basedOn w:val="Normal"/>
    <w:next w:val="Normal"/>
    <w:link w:val="Heading6Char"/>
    <w:uiPriority w:val="9"/>
    <w:semiHidden/>
    <w:unhideWhenUsed/>
    <w:qFormat/>
    <w:rsid w:val="00653EAB"/>
    <w:pPr>
      <w:keepNext/>
      <w:keepLines/>
      <w:spacing w:before="40" w:after="0" w:line="278" w:lineRule="auto"/>
      <w:outlineLvl w:val="5"/>
    </w:pPr>
    <w:rPr>
      <w:rFonts w:asciiTheme="minorHAnsi" w:eastAsiaTheme="majorEastAsia" w:hAnsiTheme="minorHAnsi" w:cstheme="majorBidi"/>
      <w:i/>
      <w:iCs/>
      <w:color w:val="595959" w:themeColor="text1" w:themeTint="A6"/>
      <w:kern w:val="2"/>
      <w:sz w:val="24"/>
      <w:szCs w:val="24"/>
      <w14:ligatures w14:val="standardContextual"/>
    </w:rPr>
  </w:style>
  <w:style w:type="paragraph" w:styleId="Heading7">
    <w:name w:val="heading 7"/>
    <w:basedOn w:val="Normal"/>
    <w:next w:val="Normal"/>
    <w:link w:val="Heading7Char"/>
    <w:uiPriority w:val="9"/>
    <w:semiHidden/>
    <w:unhideWhenUsed/>
    <w:qFormat/>
    <w:rsid w:val="00653EAB"/>
    <w:pPr>
      <w:keepNext/>
      <w:keepLines/>
      <w:spacing w:before="40" w:after="0" w:line="278" w:lineRule="auto"/>
      <w:outlineLvl w:val="6"/>
    </w:pPr>
    <w:rPr>
      <w:rFonts w:asciiTheme="minorHAnsi" w:eastAsiaTheme="majorEastAsia" w:hAnsiTheme="minorHAnsi" w:cstheme="majorBidi"/>
      <w:color w:val="595959" w:themeColor="text1" w:themeTint="A6"/>
      <w:kern w:val="2"/>
      <w:sz w:val="24"/>
      <w:szCs w:val="24"/>
      <w14:ligatures w14:val="standardContextual"/>
    </w:rPr>
  </w:style>
  <w:style w:type="paragraph" w:styleId="Heading8">
    <w:name w:val="heading 8"/>
    <w:basedOn w:val="Normal"/>
    <w:next w:val="Normal"/>
    <w:link w:val="Heading8Char"/>
    <w:uiPriority w:val="9"/>
    <w:semiHidden/>
    <w:unhideWhenUsed/>
    <w:qFormat/>
    <w:rsid w:val="00653EAB"/>
    <w:pPr>
      <w:keepNext/>
      <w:keepLines/>
      <w:spacing w:after="0" w:line="278" w:lineRule="auto"/>
      <w:outlineLvl w:val="7"/>
    </w:pPr>
    <w:rPr>
      <w:rFonts w:asciiTheme="minorHAnsi" w:eastAsiaTheme="majorEastAsia" w:hAnsiTheme="minorHAnsi" w:cstheme="majorBidi"/>
      <w:i/>
      <w:iCs/>
      <w:color w:val="272727" w:themeColor="text1" w:themeTint="D8"/>
      <w:kern w:val="2"/>
      <w:sz w:val="24"/>
      <w:szCs w:val="24"/>
      <w14:ligatures w14:val="standardContextual"/>
    </w:rPr>
  </w:style>
  <w:style w:type="paragraph" w:styleId="Heading9">
    <w:name w:val="heading 9"/>
    <w:basedOn w:val="Normal"/>
    <w:next w:val="Normal"/>
    <w:link w:val="Heading9Char"/>
    <w:uiPriority w:val="9"/>
    <w:semiHidden/>
    <w:unhideWhenUsed/>
    <w:qFormat/>
    <w:rsid w:val="00653EAB"/>
    <w:pPr>
      <w:keepNext/>
      <w:keepLines/>
      <w:spacing w:after="0" w:line="278" w:lineRule="auto"/>
      <w:outlineLvl w:val="8"/>
    </w:pPr>
    <w:rPr>
      <w:rFonts w:asciiTheme="minorHAnsi" w:eastAsiaTheme="majorEastAsia" w:hAnsiTheme="minorHAnsi" w:cstheme="majorBidi"/>
      <w:color w:val="272727" w:themeColor="text1" w:themeTint="D8"/>
      <w:kern w:val="2"/>
      <w:sz w:val="24"/>
      <w:szCs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53EAB"/>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653EAB"/>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653EAB"/>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653EAB"/>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653EAB"/>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653EAB"/>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653EAB"/>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653EAB"/>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653EAB"/>
    <w:rPr>
      <w:rFonts w:eastAsiaTheme="majorEastAsia" w:cstheme="majorBidi"/>
      <w:color w:val="272727" w:themeColor="text1" w:themeTint="D8"/>
    </w:rPr>
  </w:style>
  <w:style w:type="paragraph" w:styleId="Title">
    <w:name w:val="Title"/>
    <w:basedOn w:val="Normal"/>
    <w:next w:val="Normal"/>
    <w:link w:val="TitleChar"/>
    <w:uiPriority w:val="10"/>
    <w:qFormat/>
    <w:rsid w:val="00653EAB"/>
    <w:pPr>
      <w:spacing w:after="80" w:line="240" w:lineRule="auto"/>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653EAB"/>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653EAB"/>
    <w:pPr>
      <w:numPr>
        <w:ilvl w:val="1"/>
      </w:numPr>
      <w:spacing w:line="278"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653EAB"/>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653EAB"/>
    <w:pPr>
      <w:spacing w:before="160" w:line="278" w:lineRule="auto"/>
      <w:jc w:val="center"/>
    </w:pPr>
    <w:rPr>
      <w:rFonts w:asciiTheme="minorHAnsi" w:eastAsiaTheme="minorHAnsi" w:hAnsiTheme="minorHAnsi" w:cstheme="minorBidi"/>
      <w:i/>
      <w:iCs/>
      <w:color w:val="404040" w:themeColor="text1" w:themeTint="BF"/>
      <w:kern w:val="2"/>
      <w:sz w:val="24"/>
      <w:szCs w:val="24"/>
      <w14:ligatures w14:val="standardContextual"/>
    </w:rPr>
  </w:style>
  <w:style w:type="character" w:customStyle="1" w:styleId="QuoteChar">
    <w:name w:val="Quote Char"/>
    <w:basedOn w:val="DefaultParagraphFont"/>
    <w:link w:val="Quote"/>
    <w:uiPriority w:val="29"/>
    <w:rsid w:val="00653EAB"/>
    <w:rPr>
      <w:i/>
      <w:iCs/>
      <w:color w:val="404040" w:themeColor="text1" w:themeTint="BF"/>
    </w:rPr>
  </w:style>
  <w:style w:type="paragraph" w:styleId="ListParagraph">
    <w:name w:val="List Paragraph"/>
    <w:basedOn w:val="Normal"/>
    <w:uiPriority w:val="34"/>
    <w:qFormat/>
    <w:rsid w:val="00653EAB"/>
    <w:pPr>
      <w:spacing w:line="278" w:lineRule="auto"/>
      <w:ind w:left="720"/>
      <w:contextualSpacing/>
    </w:pPr>
    <w:rPr>
      <w:rFonts w:asciiTheme="minorHAnsi" w:eastAsiaTheme="minorHAnsi" w:hAnsiTheme="minorHAnsi" w:cstheme="minorBidi"/>
      <w:kern w:val="2"/>
      <w:sz w:val="24"/>
      <w:szCs w:val="24"/>
      <w14:ligatures w14:val="standardContextual"/>
    </w:rPr>
  </w:style>
  <w:style w:type="character" w:styleId="IntenseEmphasis">
    <w:name w:val="Intense Emphasis"/>
    <w:basedOn w:val="DefaultParagraphFont"/>
    <w:uiPriority w:val="21"/>
    <w:qFormat/>
    <w:rsid w:val="00653EAB"/>
    <w:rPr>
      <w:i/>
      <w:iCs/>
      <w:color w:val="0F4761" w:themeColor="accent1" w:themeShade="BF"/>
    </w:rPr>
  </w:style>
  <w:style w:type="paragraph" w:styleId="IntenseQuote">
    <w:name w:val="Intense Quote"/>
    <w:basedOn w:val="Normal"/>
    <w:next w:val="Normal"/>
    <w:link w:val="IntenseQuoteChar"/>
    <w:uiPriority w:val="30"/>
    <w:qFormat/>
    <w:rsid w:val="00653EAB"/>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sz w:val="24"/>
      <w:szCs w:val="24"/>
      <w14:ligatures w14:val="standardContextual"/>
    </w:rPr>
  </w:style>
  <w:style w:type="character" w:customStyle="1" w:styleId="IntenseQuoteChar">
    <w:name w:val="Intense Quote Char"/>
    <w:basedOn w:val="DefaultParagraphFont"/>
    <w:link w:val="IntenseQuote"/>
    <w:uiPriority w:val="30"/>
    <w:rsid w:val="00653EAB"/>
    <w:rPr>
      <w:i/>
      <w:iCs/>
      <w:color w:val="0F4761" w:themeColor="accent1" w:themeShade="BF"/>
    </w:rPr>
  </w:style>
  <w:style w:type="character" w:styleId="IntenseReference">
    <w:name w:val="Intense Reference"/>
    <w:basedOn w:val="DefaultParagraphFont"/>
    <w:uiPriority w:val="32"/>
    <w:qFormat/>
    <w:rsid w:val="00653EAB"/>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089745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471</Words>
  <Characters>2687</Characters>
  <Application>Microsoft Office Word</Application>
  <DocSecurity>0</DocSecurity>
  <Lines>22</Lines>
  <Paragraphs>6</Paragraphs>
  <ScaleCrop>false</ScaleCrop>
  <Company>Qatar University</Company>
  <LinksUpToDate>false</LinksUpToDate>
  <CharactersWithSpaces>3152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1</cp:revision>
  <dcterms:created xsi:type="dcterms:W3CDTF">2025-04-30T10:11:00Z</dcterms:created>
  <dcterms:modified xsi:type="dcterms:W3CDTF">2025-04-30T10:11:00Z</dcterms:modified>
</cp:coreProperties>
</file>