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E397FBE" w14:textId="77777777" w:rsidR="00BF352F" w:rsidRDefault="00BF352F" w:rsidP="00BF352F">
      <w:pPr>
        <w:bidi/>
        <w:spacing w:line="240" w:lineRule="auto"/>
        <w:contextualSpacing/>
        <w:outlineLvl w:val="0"/>
        <w:rPr>
          <w:rFonts w:ascii="Arial" w:hAnsi="Arial" w:cs="Arial"/>
          <w:b/>
          <w:bCs/>
          <w:sz w:val="24"/>
          <w:szCs w:val="24"/>
        </w:rPr>
      </w:pPr>
      <w:r>
        <w:rPr>
          <w:rFonts w:ascii="Arial" w:hAnsi="Arial" w:cs="Arial"/>
          <w:b/>
          <w:bCs/>
          <w:sz w:val="24"/>
          <w:szCs w:val="24"/>
          <w:rtl/>
        </w:rPr>
        <w:t>من: مكتب نائب رئيس الجامعة للشؤون الأكاديمية</w:t>
      </w:r>
    </w:p>
    <w:p w14:paraId="5EE672CA" w14:textId="77777777" w:rsidR="00BF352F" w:rsidRDefault="00BF352F" w:rsidP="00BF352F">
      <w:pPr>
        <w:bidi/>
        <w:spacing w:line="240" w:lineRule="auto"/>
        <w:contextualSpacing/>
        <w:rPr>
          <w:rFonts w:ascii="Arial" w:hAnsi="Arial" w:cs="Arial"/>
          <w:b/>
          <w:bCs/>
          <w:sz w:val="24"/>
          <w:szCs w:val="24"/>
        </w:rPr>
      </w:pPr>
      <w:r>
        <w:rPr>
          <w:rFonts w:ascii="Arial" w:hAnsi="Arial" w:cs="Arial"/>
          <w:b/>
          <w:bCs/>
          <w:sz w:val="24"/>
          <w:szCs w:val="24"/>
          <w:rtl/>
        </w:rPr>
        <w:t xml:space="preserve">إلى: الجميع </w:t>
      </w:r>
    </w:p>
    <w:p w14:paraId="49CE9642" w14:textId="77777777" w:rsidR="00BF352F" w:rsidRDefault="00BF352F" w:rsidP="00BF352F">
      <w:pPr>
        <w:bidi/>
        <w:spacing w:line="240" w:lineRule="auto"/>
        <w:contextualSpacing/>
        <w:rPr>
          <w:rFonts w:ascii="Arial" w:hAnsi="Arial" w:cs="Arial"/>
          <w:b/>
          <w:bCs/>
          <w:sz w:val="24"/>
          <w:szCs w:val="24"/>
        </w:rPr>
      </w:pPr>
      <w:r>
        <w:rPr>
          <w:rFonts w:ascii="Arial" w:hAnsi="Arial" w:cs="Arial"/>
          <w:b/>
          <w:bCs/>
          <w:sz w:val="24"/>
          <w:szCs w:val="24"/>
          <w:rtl/>
        </w:rPr>
        <w:t>الموضوع: تعيين رئيس</w:t>
      </w:r>
      <w:r>
        <w:rPr>
          <w:rFonts w:ascii="Arial" w:hAnsi="Arial" w:cs="Arial"/>
          <w:b/>
          <w:bCs/>
          <w:sz w:val="24"/>
          <w:szCs w:val="24"/>
        </w:rPr>
        <w:t xml:space="preserve"> </w:t>
      </w:r>
      <w:r>
        <w:rPr>
          <w:rFonts w:ascii="Arial" w:hAnsi="Arial" w:cs="Arial"/>
          <w:b/>
          <w:bCs/>
          <w:sz w:val="24"/>
          <w:szCs w:val="24"/>
          <w:rtl/>
        </w:rPr>
        <w:t xml:space="preserve">قسم المحاسبة ونظم المعلومات بكلية الإدارة والاقتصاد  </w:t>
      </w:r>
    </w:p>
    <w:p w14:paraId="15674AE1" w14:textId="77777777" w:rsidR="00BF352F" w:rsidRDefault="00BF352F" w:rsidP="00BF352F">
      <w:pPr>
        <w:bidi/>
        <w:spacing w:line="240" w:lineRule="auto"/>
        <w:contextualSpacing/>
        <w:rPr>
          <w:rFonts w:ascii="Arial" w:hAnsi="Arial" w:cs="Arial"/>
          <w:sz w:val="24"/>
          <w:szCs w:val="24"/>
        </w:rPr>
      </w:pPr>
    </w:p>
    <w:p w14:paraId="36B0589B" w14:textId="77777777" w:rsidR="00BF352F" w:rsidRDefault="00BF352F" w:rsidP="00BF352F">
      <w:pPr>
        <w:bidi/>
        <w:spacing w:line="240" w:lineRule="auto"/>
        <w:contextualSpacing/>
        <w:rPr>
          <w:rFonts w:ascii="Arial" w:hAnsi="Arial" w:cs="Arial"/>
          <w:sz w:val="24"/>
          <w:szCs w:val="24"/>
          <w:rtl/>
        </w:rPr>
      </w:pPr>
      <w:r>
        <w:rPr>
          <w:rFonts w:ascii="Arial" w:hAnsi="Arial" w:cs="Arial"/>
          <w:sz w:val="24"/>
          <w:szCs w:val="24"/>
          <w:rtl/>
        </w:rPr>
        <w:t xml:space="preserve">يسر مكتب نائب رئيس الجامعة للشؤون الأكاديمية أن يعلن بأنه قد تم تعيين الدكتور عماد </w:t>
      </w:r>
      <w:proofErr w:type="gramStart"/>
      <w:r>
        <w:rPr>
          <w:rFonts w:ascii="Arial" w:hAnsi="Arial" w:cs="Arial"/>
          <w:sz w:val="24"/>
          <w:szCs w:val="24"/>
          <w:rtl/>
        </w:rPr>
        <w:t>عبدالمنعم</w:t>
      </w:r>
      <w:proofErr w:type="gramEnd"/>
      <w:r>
        <w:rPr>
          <w:rFonts w:ascii="Arial" w:hAnsi="Arial" w:cs="Arial"/>
          <w:sz w:val="24"/>
          <w:szCs w:val="24"/>
          <w:rtl/>
        </w:rPr>
        <w:t xml:space="preserve"> عوض الله، رئيسًا لقسم المحاسبة ونظم المعلومات بكلية الإدارة والاقتصاد، وذلك اعتبارًا من 22 يناير 2023.</w:t>
      </w:r>
    </w:p>
    <w:p w14:paraId="2643F4FF" w14:textId="77777777" w:rsidR="00BF352F" w:rsidRDefault="00BF352F" w:rsidP="00BF352F">
      <w:pPr>
        <w:bidi/>
        <w:spacing w:line="240" w:lineRule="auto"/>
        <w:contextualSpacing/>
        <w:rPr>
          <w:rFonts w:ascii="Arial" w:hAnsi="Arial" w:cs="Arial"/>
          <w:sz w:val="24"/>
          <w:szCs w:val="24"/>
        </w:rPr>
      </w:pPr>
    </w:p>
    <w:p w14:paraId="181AA771" w14:textId="77777777" w:rsidR="00BF352F" w:rsidRDefault="00BF352F" w:rsidP="00BF352F">
      <w:pPr>
        <w:bidi/>
        <w:spacing w:line="240" w:lineRule="auto"/>
        <w:contextualSpacing/>
        <w:rPr>
          <w:rFonts w:ascii="Arial" w:hAnsi="Arial" w:cs="Arial"/>
          <w:sz w:val="24"/>
          <w:szCs w:val="24"/>
          <w:rtl/>
          <w:lang w:bidi="ar-QA"/>
        </w:rPr>
      </w:pPr>
      <w:r>
        <w:rPr>
          <w:rFonts w:ascii="Arial" w:hAnsi="Arial" w:cs="Arial"/>
          <w:sz w:val="24"/>
          <w:szCs w:val="24"/>
          <w:rtl/>
        </w:rPr>
        <w:t xml:space="preserve">الدكتور عماد عوض الله يشغل حاليًا منصب أستاذ مشارك في المحاسبة بجامعة قطر، وعمل قبل ذلك في العديد من جامعات المملكة المتحدة مثل جامعة </w:t>
      </w:r>
      <w:proofErr w:type="spellStart"/>
      <w:r>
        <w:rPr>
          <w:rFonts w:ascii="Arial" w:hAnsi="Arial" w:cs="Arial"/>
          <w:sz w:val="24"/>
          <w:szCs w:val="24"/>
          <w:rtl/>
        </w:rPr>
        <w:t>إيست</w:t>
      </w:r>
      <w:proofErr w:type="spellEnd"/>
      <w:r>
        <w:rPr>
          <w:rFonts w:ascii="Arial" w:hAnsi="Arial" w:cs="Arial"/>
          <w:sz w:val="24"/>
          <w:szCs w:val="24"/>
          <w:rtl/>
        </w:rPr>
        <w:t xml:space="preserve"> لندن، جامعة </w:t>
      </w:r>
      <w:proofErr w:type="spellStart"/>
      <w:r>
        <w:rPr>
          <w:rFonts w:ascii="Arial" w:hAnsi="Arial" w:cs="Arial"/>
          <w:sz w:val="24"/>
          <w:szCs w:val="24"/>
          <w:rtl/>
        </w:rPr>
        <w:t>إسكس</w:t>
      </w:r>
      <w:proofErr w:type="spellEnd"/>
      <w:r>
        <w:rPr>
          <w:rFonts w:ascii="Arial" w:hAnsi="Arial" w:cs="Arial"/>
          <w:sz w:val="24"/>
          <w:szCs w:val="24"/>
          <w:rtl/>
        </w:rPr>
        <w:t xml:space="preserve">، جامعة </w:t>
      </w:r>
      <w:proofErr w:type="spellStart"/>
      <w:r>
        <w:rPr>
          <w:rFonts w:ascii="Arial" w:hAnsi="Arial" w:cs="Arial"/>
          <w:sz w:val="24"/>
          <w:szCs w:val="24"/>
          <w:rtl/>
        </w:rPr>
        <w:t>هارتفورشير</w:t>
      </w:r>
      <w:proofErr w:type="spellEnd"/>
      <w:r>
        <w:rPr>
          <w:rFonts w:ascii="Arial" w:hAnsi="Arial" w:cs="Arial"/>
          <w:sz w:val="24"/>
          <w:szCs w:val="24"/>
          <w:rtl/>
        </w:rPr>
        <w:t xml:space="preserve">، جامعة </w:t>
      </w:r>
      <w:proofErr w:type="spellStart"/>
      <w:r>
        <w:rPr>
          <w:rFonts w:ascii="Arial" w:hAnsi="Arial" w:cs="Arial"/>
          <w:sz w:val="24"/>
          <w:szCs w:val="24"/>
          <w:rtl/>
        </w:rPr>
        <w:t>ميدلسكس</w:t>
      </w:r>
      <w:proofErr w:type="spellEnd"/>
      <w:r>
        <w:rPr>
          <w:rFonts w:ascii="Arial" w:hAnsi="Arial" w:cs="Arial"/>
          <w:sz w:val="24"/>
          <w:szCs w:val="24"/>
          <w:rtl/>
        </w:rPr>
        <w:t xml:space="preserve">، وجامعة </w:t>
      </w:r>
      <w:proofErr w:type="spellStart"/>
      <w:r>
        <w:rPr>
          <w:rFonts w:ascii="Arial" w:hAnsi="Arial" w:cs="Arial"/>
          <w:sz w:val="24"/>
          <w:szCs w:val="24"/>
          <w:rtl/>
        </w:rPr>
        <w:t>ريجينتس</w:t>
      </w:r>
      <w:proofErr w:type="spellEnd"/>
      <w:r>
        <w:rPr>
          <w:rFonts w:ascii="Arial" w:hAnsi="Arial" w:cs="Arial"/>
          <w:sz w:val="24"/>
          <w:szCs w:val="24"/>
          <w:rtl/>
        </w:rPr>
        <w:t xml:space="preserve">. وقد حصل على درجة الدكتوراه في المحاسبة والتمويل من جامعة </w:t>
      </w:r>
      <w:proofErr w:type="spellStart"/>
      <w:r>
        <w:rPr>
          <w:rFonts w:ascii="Arial" w:hAnsi="Arial" w:cs="Arial"/>
          <w:sz w:val="24"/>
          <w:szCs w:val="24"/>
          <w:rtl/>
        </w:rPr>
        <w:t>إسكس</w:t>
      </w:r>
      <w:proofErr w:type="spellEnd"/>
      <w:r>
        <w:rPr>
          <w:rFonts w:ascii="Arial" w:hAnsi="Arial" w:cs="Arial"/>
          <w:sz w:val="24"/>
          <w:szCs w:val="24"/>
          <w:rtl/>
        </w:rPr>
        <w:t>، كما حصل على درجتي البكالوريوس والماجستير من جامعة القاهرة - مصر. الدكتور عوض الله حاصل أيضاً على الشهادة المهنية كمحاسب إداري معتمد</w:t>
      </w:r>
      <w:proofErr w:type="gramStart"/>
      <w:r>
        <w:rPr>
          <w:rFonts w:ascii="Arial" w:hAnsi="Arial" w:cs="Arial"/>
          <w:sz w:val="24"/>
          <w:szCs w:val="24"/>
        </w:rPr>
        <w:t xml:space="preserve">CMA </w:t>
      </w:r>
      <w:r>
        <w:rPr>
          <w:rFonts w:ascii="Arial" w:hAnsi="Arial" w:cs="Arial"/>
          <w:sz w:val="24"/>
          <w:szCs w:val="24"/>
          <w:rtl/>
        </w:rPr>
        <w:t> والمعترف</w:t>
      </w:r>
      <w:proofErr w:type="gramEnd"/>
      <w:r>
        <w:rPr>
          <w:rFonts w:ascii="Arial" w:hAnsi="Arial" w:cs="Arial"/>
          <w:sz w:val="24"/>
          <w:szCs w:val="24"/>
          <w:rtl/>
        </w:rPr>
        <w:t xml:space="preserve"> بها دوليًا، وهو أيضًا زميل في أكاديمية التعليم العالي بالمملكة المتحدة. الدكتور عوض الله يترأس حاليًا منصب رئيس مجلس إدارة الجمعية العلمية للمحاسبة بجامعة قطر وهو أيضًا المرشد الأكاديمي لنادي المحاسبة للطالبات بكلية الإدارة والاقتصاد. على الصعيد البحثي، يهتم الدكتور عوض الله بعمل الأبحاث في مجالي التدقيق والمحاسبة الإدارية وعلاقتهما بتوفير معلومات على درجة عالية من المصداقية والملائمة في اتخاذ القرارات لتحسين أداء المؤسسات مما يساعد على التنمية المستدامة خاصة خلال الأزمات الاقتصادية والعصر الرقمي. هذا وقد نشر العديد من الأوراق البحثية في المجلات الدولية وهو عضو في هيئة تحرير العديد من المجلات الدولية كما ساهم في تنظيم العديد من المؤتمرات الدولية وهو أيضًا عضو للجمعية الدولية العلمية للمحاسبة الإدارية بآسيا والمحيط الهادئ</w:t>
      </w:r>
      <w:r>
        <w:rPr>
          <w:rFonts w:ascii="Arial" w:hAnsi="Arial" w:cs="Arial"/>
          <w:sz w:val="24"/>
          <w:szCs w:val="24"/>
        </w:rPr>
        <w:t xml:space="preserve"> (APMAA) </w:t>
      </w:r>
      <w:r>
        <w:rPr>
          <w:rFonts w:ascii="Arial" w:hAnsi="Arial" w:cs="Arial"/>
          <w:sz w:val="24"/>
          <w:szCs w:val="24"/>
          <w:rtl/>
        </w:rPr>
        <w:t>وقد كان أحد المساهمين الرئيسيين في تنظيم مؤتمرها الدولي التي استضافته جامعة قطر بالدوحة عام 2019. خلال مسيرة عمله في جامعة قطر، شارك الدكتور عوض الله في تطوير العديد من المقررات والبرامج التعليمية كما ساهم كرئيس للعديد من اللجان وبالخص لجان الاعتماد الأكاديمي والتميز التدريسي والتعليمي، ولجنة التوظيف، وقد كلل هذا كله حصوله على جائزة أفضل عضو هيئة تدريس في مجال الخدمات من قِبل كلية الإدارة والاقتصاد. يتمتع الدكتور عوض الله بسجل حافل بالإنجازات في مجال التدريب والاستشارات.</w:t>
      </w:r>
    </w:p>
    <w:p w14:paraId="5196547E" w14:textId="77777777" w:rsidR="00BF352F" w:rsidRDefault="00BF352F" w:rsidP="00BF352F">
      <w:pPr>
        <w:bidi/>
        <w:spacing w:line="240" w:lineRule="auto"/>
        <w:contextualSpacing/>
        <w:rPr>
          <w:rFonts w:ascii="Arial" w:hAnsi="Arial" w:cs="Arial"/>
          <w:sz w:val="24"/>
          <w:szCs w:val="24"/>
          <w:rtl/>
          <w:lang w:bidi="ar-QA"/>
        </w:rPr>
      </w:pPr>
    </w:p>
    <w:p w14:paraId="0F3459B1" w14:textId="77777777" w:rsidR="00BF352F" w:rsidRDefault="00BF352F" w:rsidP="00BF352F">
      <w:pPr>
        <w:bidi/>
        <w:spacing w:line="240" w:lineRule="auto"/>
        <w:contextualSpacing/>
        <w:rPr>
          <w:rFonts w:ascii="Arial" w:hAnsi="Arial" w:cs="Arial"/>
          <w:sz w:val="24"/>
          <w:szCs w:val="24"/>
          <w:rtl/>
        </w:rPr>
      </w:pPr>
      <w:r>
        <w:rPr>
          <w:rFonts w:ascii="Arial" w:hAnsi="Arial" w:cs="Arial"/>
          <w:sz w:val="24"/>
          <w:szCs w:val="24"/>
          <w:rtl/>
        </w:rPr>
        <w:t>كما يسر مكتب نائب رئيس الجامعة للشئون الأكاديمية أن يتقدم بخالص الشكر والتقدير على الجهود المخلصة التي بذلها الأستاذ الدكتور مصطفى كمال حسن، خلال فترة توليه هذا المنصب.</w:t>
      </w:r>
    </w:p>
    <w:p w14:paraId="66618EB3" w14:textId="77777777" w:rsidR="00BF352F" w:rsidRDefault="00BF352F" w:rsidP="00BF352F">
      <w:pPr>
        <w:spacing w:line="240" w:lineRule="auto"/>
        <w:contextualSpacing/>
        <w:rPr>
          <w:rFonts w:ascii="Arial" w:hAnsi="Arial" w:cs="Arial"/>
          <w:sz w:val="20"/>
          <w:szCs w:val="20"/>
          <w:rtl/>
        </w:rPr>
      </w:pPr>
    </w:p>
    <w:p w14:paraId="47AC5A18" w14:textId="77777777" w:rsidR="00BF352F" w:rsidRDefault="00BF352F" w:rsidP="00BF352F">
      <w:pPr>
        <w:spacing w:line="240" w:lineRule="auto"/>
        <w:contextualSpacing/>
        <w:rPr>
          <w:rFonts w:ascii="Arial" w:hAnsi="Arial" w:cs="Arial"/>
          <w:sz w:val="20"/>
          <w:szCs w:val="20"/>
        </w:rPr>
      </w:pPr>
    </w:p>
    <w:p w14:paraId="3A09283B" w14:textId="77777777" w:rsidR="00BF352F" w:rsidRDefault="00BF352F" w:rsidP="00BF352F">
      <w:pPr>
        <w:spacing w:line="240" w:lineRule="auto"/>
        <w:contextualSpacing/>
        <w:outlineLvl w:val="0"/>
        <w:rPr>
          <w:rFonts w:ascii="Arial" w:hAnsi="Arial" w:cs="Arial"/>
          <w:b/>
          <w:bCs/>
          <w:sz w:val="20"/>
          <w:szCs w:val="20"/>
        </w:rPr>
      </w:pPr>
      <w:r>
        <w:rPr>
          <w:rFonts w:ascii="Arial" w:hAnsi="Arial" w:cs="Arial"/>
          <w:b/>
          <w:bCs/>
          <w:sz w:val="20"/>
          <w:szCs w:val="20"/>
        </w:rPr>
        <w:t>From: Office of the Vice President for Academic Affairs</w:t>
      </w:r>
    </w:p>
    <w:p w14:paraId="0C592D4A" w14:textId="77777777" w:rsidR="00BF352F" w:rsidRDefault="00BF352F" w:rsidP="00BF352F">
      <w:pPr>
        <w:spacing w:line="240" w:lineRule="auto"/>
        <w:contextualSpacing/>
        <w:rPr>
          <w:rFonts w:ascii="Arial" w:hAnsi="Arial" w:cs="Arial"/>
          <w:b/>
          <w:bCs/>
          <w:sz w:val="20"/>
          <w:szCs w:val="20"/>
        </w:rPr>
      </w:pPr>
      <w:r>
        <w:rPr>
          <w:rFonts w:ascii="Arial" w:hAnsi="Arial" w:cs="Arial"/>
          <w:b/>
          <w:bCs/>
          <w:sz w:val="20"/>
          <w:szCs w:val="20"/>
        </w:rPr>
        <w:t>To: All</w:t>
      </w:r>
    </w:p>
    <w:p w14:paraId="542B18CB" w14:textId="77777777" w:rsidR="00BF352F" w:rsidRDefault="00BF352F" w:rsidP="00BF352F">
      <w:pPr>
        <w:spacing w:line="240" w:lineRule="auto"/>
        <w:contextualSpacing/>
        <w:rPr>
          <w:rFonts w:ascii="Arial" w:hAnsi="Arial" w:cs="Arial" w:hint="cs"/>
          <w:b/>
          <w:bCs/>
          <w:sz w:val="20"/>
          <w:szCs w:val="20"/>
          <w:rtl/>
        </w:rPr>
      </w:pPr>
      <w:r>
        <w:rPr>
          <w:rFonts w:ascii="Arial" w:hAnsi="Arial" w:cs="Arial"/>
          <w:b/>
          <w:bCs/>
          <w:sz w:val="20"/>
          <w:szCs w:val="20"/>
        </w:rPr>
        <w:t>Subject: Appointment of Head of the Department of Accounting and Information Systems, College of Business and Economics</w:t>
      </w:r>
    </w:p>
    <w:p w14:paraId="14630455" w14:textId="77777777" w:rsidR="00BF352F" w:rsidRDefault="00BF352F" w:rsidP="00BF352F">
      <w:pPr>
        <w:spacing w:line="240" w:lineRule="auto"/>
        <w:contextualSpacing/>
        <w:rPr>
          <w:rFonts w:ascii="Arial" w:hAnsi="Arial" w:cs="Arial" w:hint="cs"/>
          <w:sz w:val="20"/>
          <w:szCs w:val="20"/>
          <w:rtl/>
        </w:rPr>
      </w:pPr>
    </w:p>
    <w:p w14:paraId="35A9E987" w14:textId="77777777" w:rsidR="00BF352F" w:rsidRDefault="00BF352F" w:rsidP="00BF352F">
      <w:pPr>
        <w:spacing w:line="240" w:lineRule="auto"/>
        <w:contextualSpacing/>
        <w:rPr>
          <w:rFonts w:ascii="Arial" w:hAnsi="Arial" w:cs="Arial"/>
          <w:sz w:val="20"/>
          <w:szCs w:val="20"/>
          <w:highlight w:val="yellow"/>
        </w:rPr>
      </w:pPr>
      <w:r>
        <w:rPr>
          <w:rFonts w:ascii="Arial" w:hAnsi="Arial" w:cs="Arial"/>
          <w:sz w:val="20"/>
          <w:szCs w:val="20"/>
        </w:rPr>
        <w:t>The Office of the Vice President for Academic Affairs is pleased to announce the appointment of Dr. Emad Awadallah as Head of the Department of Accounting and Information Systems in the College of Business and Economics. The appointment is effective from 22 January 2023.</w:t>
      </w:r>
    </w:p>
    <w:p w14:paraId="52709FCE" w14:textId="77777777" w:rsidR="00BF352F" w:rsidRDefault="00BF352F" w:rsidP="00BF352F">
      <w:pPr>
        <w:spacing w:line="240" w:lineRule="auto"/>
        <w:contextualSpacing/>
        <w:rPr>
          <w:rFonts w:ascii="Arial" w:hAnsi="Arial" w:cs="Arial" w:hint="cs"/>
          <w:sz w:val="20"/>
          <w:szCs w:val="20"/>
          <w:highlight w:val="yellow"/>
          <w:rtl/>
        </w:rPr>
      </w:pPr>
    </w:p>
    <w:p w14:paraId="45AF91C7" w14:textId="77777777" w:rsidR="00BF352F" w:rsidRDefault="00BF352F" w:rsidP="00BF352F">
      <w:pPr>
        <w:spacing w:line="240" w:lineRule="auto"/>
        <w:contextualSpacing/>
        <w:rPr>
          <w:rFonts w:ascii="Arial" w:hAnsi="Arial" w:cs="Arial"/>
          <w:sz w:val="20"/>
          <w:szCs w:val="20"/>
          <w:rtl/>
        </w:rPr>
      </w:pPr>
      <w:r>
        <w:rPr>
          <w:rFonts w:ascii="Arial" w:hAnsi="Arial" w:cs="Arial"/>
          <w:sz w:val="20"/>
          <w:szCs w:val="20"/>
        </w:rPr>
        <w:t xml:space="preserve">Dr. Emad Awadallah is currently an Associate Professor of Accounting at Qatar University, and before that he worked at several UK universities such as the University of East London, University of Essex, University of Hertfordshire, Middlesex University, and Regents University. He holds a PhD in Accounting and Finance from the University of Essex, and has a </w:t>
      </w:r>
      <w:proofErr w:type="gramStart"/>
      <w:r>
        <w:rPr>
          <w:rFonts w:ascii="Arial" w:hAnsi="Arial" w:cs="Arial"/>
          <w:sz w:val="20"/>
          <w:szCs w:val="20"/>
        </w:rPr>
        <w:t>Bachelor and Master</w:t>
      </w:r>
      <w:proofErr w:type="gramEnd"/>
      <w:r>
        <w:rPr>
          <w:rFonts w:ascii="Arial" w:hAnsi="Arial" w:cs="Arial"/>
          <w:sz w:val="20"/>
          <w:szCs w:val="20"/>
        </w:rPr>
        <w:t xml:space="preserve"> degrees from Cairo University - Egypt. Dr. Awadallah also holds the internationally recognized Professional Certificate Certified Management Accountant (CMA</w:t>
      </w:r>
      <w:proofErr w:type="gramStart"/>
      <w:r>
        <w:rPr>
          <w:rFonts w:ascii="Arial" w:hAnsi="Arial" w:cs="Arial"/>
          <w:sz w:val="20"/>
          <w:szCs w:val="20"/>
        </w:rPr>
        <w:t>), and</w:t>
      </w:r>
      <w:proofErr w:type="gramEnd"/>
      <w:r>
        <w:rPr>
          <w:rFonts w:ascii="Arial" w:hAnsi="Arial" w:cs="Arial"/>
          <w:sz w:val="20"/>
          <w:szCs w:val="20"/>
        </w:rPr>
        <w:t xml:space="preserve"> is also a Fellow of the UK Higher Education Academy. Dr. Awadallah is currently chairing the position of Chairman of the Board of Directors of the Scientific Association of Accounting at Qatar University and is also the academic advisor to the Accounting Female Club at the College of Business and Economics. On the research level, Dr. Awadallah is interested in publishing papers in the fields of auditing and management accounting and their relationship to providing information of </w:t>
      </w:r>
      <w:proofErr w:type="gramStart"/>
      <w:r>
        <w:rPr>
          <w:rFonts w:ascii="Arial" w:hAnsi="Arial" w:cs="Arial"/>
          <w:sz w:val="20"/>
          <w:szCs w:val="20"/>
        </w:rPr>
        <w:t>high</w:t>
      </w:r>
      <w:proofErr w:type="gramEnd"/>
      <w:r>
        <w:rPr>
          <w:rFonts w:ascii="Arial" w:hAnsi="Arial" w:cs="Arial"/>
          <w:sz w:val="20"/>
          <w:szCs w:val="20"/>
        </w:rPr>
        <w:t xml:space="preserve"> degree of credibility and relevance in making decisions to improve the performance of institutions, which helps in sustainable development, especially during economic crises and the digital era. He has published many research papers in international journals and is a member of the editorial board of many international journals and has contributed to the organization of many international conferences. He is also a member of the Asia-Pacific Management Accounting Association (APMAA) and has been one of the key contributors to the organization of its international conference hosted by Qatar University in Doha in 2019. During his career at Qatar University, Dr. Awadallah participated in the development of many educational </w:t>
      </w:r>
      <w:r>
        <w:rPr>
          <w:rFonts w:ascii="Arial" w:hAnsi="Arial" w:cs="Arial"/>
          <w:sz w:val="20"/>
          <w:szCs w:val="20"/>
        </w:rPr>
        <w:lastRenderedPageBreak/>
        <w:t>courses and programs and contributed as the chair of many committees, especially the committees for academic program reviews, accreditation, excellence in teaching and learning, and the recruitment committee, and all that was reflected in awarding him the best service award by the College of Business and Economics. Dr. Awadallah also has a proven track record in the field of training and consulting services.</w:t>
      </w:r>
    </w:p>
    <w:p w14:paraId="7B78675D" w14:textId="77777777" w:rsidR="00BF352F" w:rsidRDefault="00BF352F" w:rsidP="00BF352F">
      <w:pPr>
        <w:spacing w:line="240" w:lineRule="auto"/>
        <w:contextualSpacing/>
        <w:rPr>
          <w:rFonts w:ascii="Arial" w:hAnsi="Arial" w:cs="Arial" w:hint="cs"/>
          <w:sz w:val="20"/>
          <w:szCs w:val="20"/>
          <w:rtl/>
        </w:rPr>
      </w:pPr>
    </w:p>
    <w:p w14:paraId="55226673" w14:textId="77777777" w:rsidR="00BF352F" w:rsidRDefault="00BF352F" w:rsidP="00BF352F">
      <w:pPr>
        <w:spacing w:line="240" w:lineRule="auto"/>
        <w:contextualSpacing/>
        <w:rPr>
          <w:rFonts w:ascii="Arial" w:hAnsi="Arial" w:cs="Arial"/>
          <w:sz w:val="20"/>
          <w:szCs w:val="20"/>
        </w:rPr>
      </w:pPr>
      <w:r>
        <w:rPr>
          <w:rFonts w:ascii="Arial" w:hAnsi="Arial" w:cs="Arial"/>
          <w:sz w:val="20"/>
          <w:szCs w:val="20"/>
        </w:rPr>
        <w:t>We would like to take the opportunity to thank Prof. Mostafa Kamal Hassan for all his work and effort during his tenure as Head of the Department.</w:t>
      </w:r>
    </w:p>
    <w:p w14:paraId="600D35F4" w14:textId="77777777" w:rsidR="004A41F6" w:rsidRDefault="004A41F6"/>
    <w:sectPr w:rsidR="004A41F6" w:rsidSect="000C003E">
      <w:pgSz w:w="11906" w:h="16838" w:code="9"/>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ptos Display">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50"/>
  <w:proofState w:spelling="clean" w:grammar="clean"/>
  <w:defaultTabStop w:val="720"/>
  <w:drawingGridHorizontalSpacing w:val="110"/>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F352F"/>
    <w:rsid w:val="000C003E"/>
    <w:rsid w:val="001B3D7D"/>
    <w:rsid w:val="004A41F6"/>
    <w:rsid w:val="00784423"/>
    <w:rsid w:val="008C2CCF"/>
    <w:rsid w:val="00BF352F"/>
    <w:rsid w:val="00E20FA1"/>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032B9AD"/>
  <w15:chartTrackingRefBased/>
  <w15:docId w15:val="{C4950815-3B99-4C12-88F8-CB00E69A089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F352F"/>
    <w:pPr>
      <w:spacing w:line="252" w:lineRule="auto"/>
    </w:pPr>
    <w:rPr>
      <w:rFonts w:ascii="Calibri" w:eastAsia="Aptos" w:hAnsi="Calibri" w:cs="Calibri"/>
      <w:kern w:val="0"/>
      <w:sz w:val="22"/>
      <w:szCs w:val="22"/>
      <w14:ligatures w14:val="none"/>
    </w:rPr>
  </w:style>
  <w:style w:type="paragraph" w:styleId="Heading1">
    <w:name w:val="heading 1"/>
    <w:basedOn w:val="Normal"/>
    <w:next w:val="Normal"/>
    <w:link w:val="Heading1Char"/>
    <w:uiPriority w:val="9"/>
    <w:qFormat/>
    <w:rsid w:val="00BF352F"/>
    <w:pPr>
      <w:keepNext/>
      <w:keepLines/>
      <w:spacing w:before="360" w:after="80" w:line="278" w:lineRule="auto"/>
      <w:outlineLvl w:val="0"/>
    </w:pPr>
    <w:rPr>
      <w:rFonts w:asciiTheme="majorHAnsi" w:eastAsiaTheme="majorEastAsia" w:hAnsiTheme="majorHAnsi" w:cstheme="majorBidi"/>
      <w:color w:val="0F4761" w:themeColor="accent1" w:themeShade="BF"/>
      <w:kern w:val="2"/>
      <w:sz w:val="40"/>
      <w:szCs w:val="40"/>
      <w14:ligatures w14:val="standardContextual"/>
    </w:rPr>
  </w:style>
  <w:style w:type="paragraph" w:styleId="Heading2">
    <w:name w:val="heading 2"/>
    <w:basedOn w:val="Normal"/>
    <w:next w:val="Normal"/>
    <w:link w:val="Heading2Char"/>
    <w:uiPriority w:val="9"/>
    <w:semiHidden/>
    <w:unhideWhenUsed/>
    <w:qFormat/>
    <w:rsid w:val="00BF352F"/>
    <w:pPr>
      <w:keepNext/>
      <w:keepLines/>
      <w:spacing w:before="160" w:after="80" w:line="278" w:lineRule="auto"/>
      <w:outlineLvl w:val="1"/>
    </w:pPr>
    <w:rPr>
      <w:rFonts w:asciiTheme="majorHAnsi" w:eastAsiaTheme="majorEastAsia" w:hAnsiTheme="majorHAnsi" w:cstheme="majorBidi"/>
      <w:color w:val="0F4761" w:themeColor="accent1" w:themeShade="BF"/>
      <w:kern w:val="2"/>
      <w:sz w:val="32"/>
      <w:szCs w:val="32"/>
      <w14:ligatures w14:val="standardContextual"/>
    </w:rPr>
  </w:style>
  <w:style w:type="paragraph" w:styleId="Heading3">
    <w:name w:val="heading 3"/>
    <w:basedOn w:val="Normal"/>
    <w:next w:val="Normal"/>
    <w:link w:val="Heading3Char"/>
    <w:uiPriority w:val="9"/>
    <w:semiHidden/>
    <w:unhideWhenUsed/>
    <w:qFormat/>
    <w:rsid w:val="00BF352F"/>
    <w:pPr>
      <w:keepNext/>
      <w:keepLines/>
      <w:spacing w:before="160" w:after="80" w:line="278" w:lineRule="auto"/>
      <w:outlineLvl w:val="2"/>
    </w:pPr>
    <w:rPr>
      <w:rFonts w:asciiTheme="minorHAnsi" w:eastAsiaTheme="majorEastAsia" w:hAnsiTheme="minorHAnsi" w:cstheme="majorBidi"/>
      <w:color w:val="0F4761" w:themeColor="accent1" w:themeShade="BF"/>
      <w:kern w:val="2"/>
      <w:sz w:val="28"/>
      <w:szCs w:val="28"/>
      <w14:ligatures w14:val="standardContextual"/>
    </w:rPr>
  </w:style>
  <w:style w:type="paragraph" w:styleId="Heading4">
    <w:name w:val="heading 4"/>
    <w:basedOn w:val="Normal"/>
    <w:next w:val="Normal"/>
    <w:link w:val="Heading4Char"/>
    <w:uiPriority w:val="9"/>
    <w:semiHidden/>
    <w:unhideWhenUsed/>
    <w:qFormat/>
    <w:rsid w:val="00BF352F"/>
    <w:pPr>
      <w:keepNext/>
      <w:keepLines/>
      <w:spacing w:before="80" w:after="40" w:line="278" w:lineRule="auto"/>
      <w:outlineLvl w:val="3"/>
    </w:pPr>
    <w:rPr>
      <w:rFonts w:asciiTheme="minorHAnsi" w:eastAsiaTheme="majorEastAsia" w:hAnsiTheme="minorHAnsi" w:cstheme="majorBidi"/>
      <w:i/>
      <w:iCs/>
      <w:color w:val="0F4761" w:themeColor="accent1" w:themeShade="BF"/>
      <w:kern w:val="2"/>
      <w:sz w:val="24"/>
      <w:szCs w:val="24"/>
      <w14:ligatures w14:val="standardContextual"/>
    </w:rPr>
  </w:style>
  <w:style w:type="paragraph" w:styleId="Heading5">
    <w:name w:val="heading 5"/>
    <w:basedOn w:val="Normal"/>
    <w:next w:val="Normal"/>
    <w:link w:val="Heading5Char"/>
    <w:uiPriority w:val="9"/>
    <w:semiHidden/>
    <w:unhideWhenUsed/>
    <w:qFormat/>
    <w:rsid w:val="00BF352F"/>
    <w:pPr>
      <w:keepNext/>
      <w:keepLines/>
      <w:spacing w:before="80" w:after="40" w:line="278" w:lineRule="auto"/>
      <w:outlineLvl w:val="4"/>
    </w:pPr>
    <w:rPr>
      <w:rFonts w:asciiTheme="minorHAnsi" w:eastAsiaTheme="majorEastAsia" w:hAnsiTheme="minorHAnsi" w:cstheme="majorBidi"/>
      <w:color w:val="0F4761" w:themeColor="accent1" w:themeShade="BF"/>
      <w:kern w:val="2"/>
      <w:sz w:val="24"/>
      <w:szCs w:val="24"/>
      <w14:ligatures w14:val="standardContextual"/>
    </w:rPr>
  </w:style>
  <w:style w:type="paragraph" w:styleId="Heading6">
    <w:name w:val="heading 6"/>
    <w:basedOn w:val="Normal"/>
    <w:next w:val="Normal"/>
    <w:link w:val="Heading6Char"/>
    <w:uiPriority w:val="9"/>
    <w:semiHidden/>
    <w:unhideWhenUsed/>
    <w:qFormat/>
    <w:rsid w:val="00BF352F"/>
    <w:pPr>
      <w:keepNext/>
      <w:keepLines/>
      <w:spacing w:before="40" w:after="0" w:line="278" w:lineRule="auto"/>
      <w:outlineLvl w:val="5"/>
    </w:pPr>
    <w:rPr>
      <w:rFonts w:asciiTheme="minorHAnsi" w:eastAsiaTheme="majorEastAsia" w:hAnsiTheme="minorHAnsi" w:cstheme="majorBidi"/>
      <w:i/>
      <w:iCs/>
      <w:color w:val="595959" w:themeColor="text1" w:themeTint="A6"/>
      <w:kern w:val="2"/>
      <w:sz w:val="24"/>
      <w:szCs w:val="24"/>
      <w14:ligatures w14:val="standardContextual"/>
    </w:rPr>
  </w:style>
  <w:style w:type="paragraph" w:styleId="Heading7">
    <w:name w:val="heading 7"/>
    <w:basedOn w:val="Normal"/>
    <w:next w:val="Normal"/>
    <w:link w:val="Heading7Char"/>
    <w:uiPriority w:val="9"/>
    <w:semiHidden/>
    <w:unhideWhenUsed/>
    <w:qFormat/>
    <w:rsid w:val="00BF352F"/>
    <w:pPr>
      <w:keepNext/>
      <w:keepLines/>
      <w:spacing w:before="40" w:after="0" w:line="278" w:lineRule="auto"/>
      <w:outlineLvl w:val="6"/>
    </w:pPr>
    <w:rPr>
      <w:rFonts w:asciiTheme="minorHAnsi" w:eastAsiaTheme="majorEastAsia" w:hAnsiTheme="minorHAnsi" w:cstheme="majorBidi"/>
      <w:color w:val="595959" w:themeColor="text1" w:themeTint="A6"/>
      <w:kern w:val="2"/>
      <w:sz w:val="24"/>
      <w:szCs w:val="24"/>
      <w14:ligatures w14:val="standardContextual"/>
    </w:rPr>
  </w:style>
  <w:style w:type="paragraph" w:styleId="Heading8">
    <w:name w:val="heading 8"/>
    <w:basedOn w:val="Normal"/>
    <w:next w:val="Normal"/>
    <w:link w:val="Heading8Char"/>
    <w:uiPriority w:val="9"/>
    <w:semiHidden/>
    <w:unhideWhenUsed/>
    <w:qFormat/>
    <w:rsid w:val="00BF352F"/>
    <w:pPr>
      <w:keepNext/>
      <w:keepLines/>
      <w:spacing w:after="0" w:line="278" w:lineRule="auto"/>
      <w:outlineLvl w:val="7"/>
    </w:pPr>
    <w:rPr>
      <w:rFonts w:asciiTheme="minorHAnsi" w:eastAsiaTheme="majorEastAsia" w:hAnsiTheme="minorHAnsi" w:cstheme="majorBidi"/>
      <w:i/>
      <w:iCs/>
      <w:color w:val="272727" w:themeColor="text1" w:themeTint="D8"/>
      <w:kern w:val="2"/>
      <w:sz w:val="24"/>
      <w:szCs w:val="24"/>
      <w14:ligatures w14:val="standardContextual"/>
    </w:rPr>
  </w:style>
  <w:style w:type="paragraph" w:styleId="Heading9">
    <w:name w:val="heading 9"/>
    <w:basedOn w:val="Normal"/>
    <w:next w:val="Normal"/>
    <w:link w:val="Heading9Char"/>
    <w:uiPriority w:val="9"/>
    <w:semiHidden/>
    <w:unhideWhenUsed/>
    <w:qFormat/>
    <w:rsid w:val="00BF352F"/>
    <w:pPr>
      <w:keepNext/>
      <w:keepLines/>
      <w:spacing w:after="0" w:line="278" w:lineRule="auto"/>
      <w:outlineLvl w:val="8"/>
    </w:pPr>
    <w:rPr>
      <w:rFonts w:asciiTheme="minorHAnsi" w:eastAsiaTheme="majorEastAsia" w:hAnsiTheme="minorHAnsi" w:cstheme="majorBidi"/>
      <w:color w:val="272727" w:themeColor="text1" w:themeTint="D8"/>
      <w:kern w:val="2"/>
      <w:sz w:val="24"/>
      <w:szCs w:val="24"/>
      <w14:ligatures w14:val="standardContextua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BF352F"/>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BF352F"/>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BF352F"/>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BF352F"/>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BF352F"/>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BF352F"/>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BF352F"/>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BF352F"/>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BF352F"/>
    <w:rPr>
      <w:rFonts w:eastAsiaTheme="majorEastAsia" w:cstheme="majorBidi"/>
      <w:color w:val="272727" w:themeColor="text1" w:themeTint="D8"/>
    </w:rPr>
  </w:style>
  <w:style w:type="paragraph" w:styleId="Title">
    <w:name w:val="Title"/>
    <w:basedOn w:val="Normal"/>
    <w:next w:val="Normal"/>
    <w:link w:val="TitleChar"/>
    <w:uiPriority w:val="10"/>
    <w:qFormat/>
    <w:rsid w:val="00BF352F"/>
    <w:pPr>
      <w:spacing w:after="80" w:line="240" w:lineRule="auto"/>
      <w:contextualSpacing/>
    </w:pPr>
    <w:rPr>
      <w:rFonts w:asciiTheme="majorHAnsi" w:eastAsiaTheme="majorEastAsia" w:hAnsiTheme="majorHAnsi" w:cstheme="majorBidi"/>
      <w:spacing w:val="-10"/>
      <w:kern w:val="28"/>
      <w:sz w:val="56"/>
      <w:szCs w:val="56"/>
      <w14:ligatures w14:val="standardContextual"/>
    </w:rPr>
  </w:style>
  <w:style w:type="character" w:customStyle="1" w:styleId="TitleChar">
    <w:name w:val="Title Char"/>
    <w:basedOn w:val="DefaultParagraphFont"/>
    <w:link w:val="Title"/>
    <w:uiPriority w:val="10"/>
    <w:rsid w:val="00BF352F"/>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BF352F"/>
    <w:pPr>
      <w:numPr>
        <w:ilvl w:val="1"/>
      </w:numPr>
      <w:spacing w:line="278" w:lineRule="auto"/>
    </w:pPr>
    <w:rPr>
      <w:rFonts w:asciiTheme="minorHAnsi" w:eastAsiaTheme="majorEastAsia" w:hAnsiTheme="minorHAnsi" w:cstheme="majorBidi"/>
      <w:color w:val="595959" w:themeColor="text1" w:themeTint="A6"/>
      <w:spacing w:val="15"/>
      <w:kern w:val="2"/>
      <w:sz w:val="28"/>
      <w:szCs w:val="28"/>
      <w14:ligatures w14:val="standardContextual"/>
    </w:rPr>
  </w:style>
  <w:style w:type="character" w:customStyle="1" w:styleId="SubtitleChar">
    <w:name w:val="Subtitle Char"/>
    <w:basedOn w:val="DefaultParagraphFont"/>
    <w:link w:val="Subtitle"/>
    <w:uiPriority w:val="11"/>
    <w:rsid w:val="00BF352F"/>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BF352F"/>
    <w:pPr>
      <w:spacing w:before="160" w:line="278" w:lineRule="auto"/>
      <w:jc w:val="center"/>
    </w:pPr>
    <w:rPr>
      <w:rFonts w:asciiTheme="minorHAnsi" w:eastAsiaTheme="minorHAnsi" w:hAnsiTheme="minorHAnsi" w:cstheme="minorBidi"/>
      <w:i/>
      <w:iCs/>
      <w:color w:val="404040" w:themeColor="text1" w:themeTint="BF"/>
      <w:kern w:val="2"/>
      <w:sz w:val="24"/>
      <w:szCs w:val="24"/>
      <w14:ligatures w14:val="standardContextual"/>
    </w:rPr>
  </w:style>
  <w:style w:type="character" w:customStyle="1" w:styleId="QuoteChar">
    <w:name w:val="Quote Char"/>
    <w:basedOn w:val="DefaultParagraphFont"/>
    <w:link w:val="Quote"/>
    <w:uiPriority w:val="29"/>
    <w:rsid w:val="00BF352F"/>
    <w:rPr>
      <w:i/>
      <w:iCs/>
      <w:color w:val="404040" w:themeColor="text1" w:themeTint="BF"/>
    </w:rPr>
  </w:style>
  <w:style w:type="paragraph" w:styleId="ListParagraph">
    <w:name w:val="List Paragraph"/>
    <w:basedOn w:val="Normal"/>
    <w:uiPriority w:val="34"/>
    <w:qFormat/>
    <w:rsid w:val="00BF352F"/>
    <w:pPr>
      <w:spacing w:line="278" w:lineRule="auto"/>
      <w:ind w:left="720"/>
      <w:contextualSpacing/>
    </w:pPr>
    <w:rPr>
      <w:rFonts w:asciiTheme="minorHAnsi" w:eastAsiaTheme="minorHAnsi" w:hAnsiTheme="minorHAnsi" w:cstheme="minorBidi"/>
      <w:kern w:val="2"/>
      <w:sz w:val="24"/>
      <w:szCs w:val="24"/>
      <w14:ligatures w14:val="standardContextual"/>
    </w:rPr>
  </w:style>
  <w:style w:type="character" w:styleId="IntenseEmphasis">
    <w:name w:val="Intense Emphasis"/>
    <w:basedOn w:val="DefaultParagraphFont"/>
    <w:uiPriority w:val="21"/>
    <w:qFormat/>
    <w:rsid w:val="00BF352F"/>
    <w:rPr>
      <w:i/>
      <w:iCs/>
      <w:color w:val="0F4761" w:themeColor="accent1" w:themeShade="BF"/>
    </w:rPr>
  </w:style>
  <w:style w:type="paragraph" w:styleId="IntenseQuote">
    <w:name w:val="Intense Quote"/>
    <w:basedOn w:val="Normal"/>
    <w:next w:val="Normal"/>
    <w:link w:val="IntenseQuoteChar"/>
    <w:uiPriority w:val="30"/>
    <w:qFormat/>
    <w:rsid w:val="00BF352F"/>
    <w:pPr>
      <w:pBdr>
        <w:top w:val="single" w:sz="4" w:space="10" w:color="0F4761" w:themeColor="accent1" w:themeShade="BF"/>
        <w:bottom w:val="single" w:sz="4" w:space="10" w:color="0F4761" w:themeColor="accent1" w:themeShade="BF"/>
      </w:pBdr>
      <w:spacing w:before="360" w:after="360" w:line="278" w:lineRule="auto"/>
      <w:ind w:left="864" w:right="864"/>
      <w:jc w:val="center"/>
    </w:pPr>
    <w:rPr>
      <w:rFonts w:asciiTheme="minorHAnsi" w:eastAsiaTheme="minorHAnsi" w:hAnsiTheme="minorHAnsi" w:cstheme="minorBidi"/>
      <w:i/>
      <w:iCs/>
      <w:color w:val="0F4761" w:themeColor="accent1" w:themeShade="BF"/>
      <w:kern w:val="2"/>
      <w:sz w:val="24"/>
      <w:szCs w:val="24"/>
      <w14:ligatures w14:val="standardContextual"/>
    </w:rPr>
  </w:style>
  <w:style w:type="character" w:customStyle="1" w:styleId="IntenseQuoteChar">
    <w:name w:val="Intense Quote Char"/>
    <w:basedOn w:val="DefaultParagraphFont"/>
    <w:link w:val="IntenseQuote"/>
    <w:uiPriority w:val="30"/>
    <w:rsid w:val="00BF352F"/>
    <w:rPr>
      <w:i/>
      <w:iCs/>
      <w:color w:val="0F4761" w:themeColor="accent1" w:themeShade="BF"/>
    </w:rPr>
  </w:style>
  <w:style w:type="character" w:styleId="IntenseReference">
    <w:name w:val="Intense Reference"/>
    <w:basedOn w:val="DefaultParagraphFont"/>
    <w:uiPriority w:val="32"/>
    <w:qFormat/>
    <w:rsid w:val="00BF352F"/>
    <w:rPr>
      <w:b/>
      <w:bCs/>
      <w:smallCaps/>
      <w:color w:val="0F476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10002489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Pages>
  <Words>732</Words>
  <Characters>4177</Characters>
  <Application>Microsoft Office Word</Application>
  <DocSecurity>0</DocSecurity>
  <Lines>34</Lines>
  <Paragraphs>9</Paragraphs>
  <ScaleCrop>false</ScaleCrop>
  <Company>Qatar University</Company>
  <LinksUpToDate>false</LinksUpToDate>
  <CharactersWithSpaces>4900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Khaloud Saleh A A Alyafei</dc:creator>
  <cp:keywords/>
  <dc:description/>
  <cp:lastModifiedBy>Khaloud Saleh A A Alyafei</cp:lastModifiedBy>
  <cp:revision>1</cp:revision>
  <dcterms:created xsi:type="dcterms:W3CDTF">2025-04-30T10:07:00Z</dcterms:created>
  <dcterms:modified xsi:type="dcterms:W3CDTF">2025-04-30T10:07:00Z</dcterms:modified>
</cp:coreProperties>
</file>