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5BC3F" w14:textId="77777777" w:rsidR="00843042" w:rsidRDefault="00843042" w:rsidP="00843042">
      <w:pPr>
        <w:bidi/>
        <w:spacing w:after="0" w:line="240" w:lineRule="auto"/>
        <w:jc w:val="both"/>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4243B692" w14:textId="77777777" w:rsidR="00843042" w:rsidRDefault="00843042" w:rsidP="00843042">
      <w:pPr>
        <w:bidi/>
        <w:spacing w:after="0" w:line="240" w:lineRule="auto"/>
        <w:jc w:val="both"/>
        <w:rPr>
          <w:rFonts w:ascii="Arial" w:hAnsi="Arial" w:cs="Arial"/>
          <w:b/>
          <w:bCs/>
          <w:sz w:val="24"/>
          <w:szCs w:val="24"/>
        </w:rPr>
      </w:pPr>
      <w:r>
        <w:rPr>
          <w:rFonts w:ascii="Arial" w:hAnsi="Arial" w:cs="Arial"/>
          <w:b/>
          <w:bCs/>
          <w:sz w:val="24"/>
          <w:szCs w:val="24"/>
          <w:rtl/>
          <w:lang w:bidi="ar-QA"/>
        </w:rPr>
        <w:t xml:space="preserve">إلى: الجميع </w:t>
      </w:r>
    </w:p>
    <w:p w14:paraId="3ABFD848" w14:textId="77777777" w:rsidR="00843042" w:rsidRDefault="00843042" w:rsidP="00843042">
      <w:pPr>
        <w:bidi/>
        <w:jc w:val="both"/>
        <w:rPr>
          <w:rFonts w:ascii="Arial" w:hAnsi="Arial" w:cs="Arial"/>
          <w:b/>
          <w:bCs/>
          <w:sz w:val="24"/>
          <w:szCs w:val="24"/>
          <w:lang w:bidi="ar-QA"/>
        </w:rPr>
      </w:pPr>
      <w:r>
        <w:rPr>
          <w:rFonts w:ascii="Arial" w:hAnsi="Arial" w:cs="Arial"/>
          <w:b/>
          <w:bCs/>
          <w:sz w:val="24"/>
          <w:szCs w:val="24"/>
          <w:rtl/>
          <w:lang w:bidi="ar-QA"/>
        </w:rPr>
        <w:t xml:space="preserve">الموضوع: تعيين رئيسًا لقسم الهندسة الكيميائية بكلية الهندسة  </w:t>
      </w:r>
    </w:p>
    <w:p w14:paraId="6CD90271" w14:textId="77777777" w:rsidR="00843042" w:rsidRDefault="00843042" w:rsidP="00843042">
      <w:pPr>
        <w:bidi/>
        <w:spacing w:after="0" w:line="240" w:lineRule="auto"/>
        <w:jc w:val="both"/>
        <w:rPr>
          <w:rFonts w:ascii="Arial" w:hAnsi="Arial" w:cs="Arial"/>
          <w:b/>
          <w:bCs/>
          <w:sz w:val="24"/>
          <w:szCs w:val="24"/>
        </w:rPr>
      </w:pPr>
    </w:p>
    <w:p w14:paraId="5C3FA368" w14:textId="77777777" w:rsidR="00843042" w:rsidRDefault="00843042" w:rsidP="00843042">
      <w:pPr>
        <w:bidi/>
        <w:spacing w:after="0" w:line="240" w:lineRule="auto"/>
        <w:jc w:val="both"/>
        <w:rPr>
          <w:rFonts w:ascii="Arial" w:hAnsi="Arial" w:cs="Arial"/>
          <w:sz w:val="24"/>
          <w:szCs w:val="24"/>
          <w:rtl/>
          <w:lang w:bidi="ar-QA"/>
        </w:rPr>
      </w:pPr>
      <w:r>
        <w:rPr>
          <w:rFonts w:ascii="Arial" w:hAnsi="Arial" w:cs="Arial"/>
          <w:sz w:val="24"/>
          <w:szCs w:val="24"/>
          <w:rtl/>
          <w:lang w:bidi="ar-QA"/>
        </w:rPr>
        <w:t>يسر مكتب نائب رئيس الجامعة للشؤون الأكاديمية أن يعلن بأنه قد تم تعيين الدكتور/ محمد جابر المري، رئيسًا لقسم الهندسة الكيميائية بكلية الهندسة، وذلك اعتبارًا من 13 أغسطس 2023.</w:t>
      </w:r>
    </w:p>
    <w:p w14:paraId="106CBE73" w14:textId="77777777" w:rsidR="00843042" w:rsidRDefault="00843042" w:rsidP="00843042">
      <w:pPr>
        <w:bidi/>
        <w:jc w:val="both"/>
        <w:rPr>
          <w:rFonts w:ascii="Arial" w:hAnsi="Arial" w:cs="Arial"/>
          <w:sz w:val="24"/>
          <w:szCs w:val="24"/>
          <w:lang w:bidi="ar-QA"/>
        </w:rPr>
      </w:pPr>
    </w:p>
    <w:p w14:paraId="36D30A4F" w14:textId="77777777" w:rsidR="00843042" w:rsidRDefault="00843042" w:rsidP="00843042">
      <w:pPr>
        <w:bidi/>
        <w:jc w:val="both"/>
        <w:rPr>
          <w:rFonts w:ascii="Arial" w:hAnsi="Arial" w:cs="Arial"/>
          <w:sz w:val="24"/>
          <w:szCs w:val="24"/>
          <w:rtl/>
        </w:rPr>
      </w:pPr>
      <w:r>
        <w:rPr>
          <w:rFonts w:ascii="Arial" w:hAnsi="Arial" w:cs="Arial"/>
          <w:sz w:val="24"/>
          <w:szCs w:val="24"/>
          <w:rtl/>
        </w:rPr>
        <w:t xml:space="preserve">الدكتور محمد جابر المري هو أستاذ مشارك بقسم الهندسة الكيميائية بجامعة قطر. حصل على درجة الماجستير من جامعة تكساس إيه </w:t>
      </w:r>
      <w:proofErr w:type="spellStart"/>
      <w:r>
        <w:rPr>
          <w:rFonts w:ascii="Arial" w:hAnsi="Arial" w:cs="Arial"/>
          <w:sz w:val="24"/>
          <w:szCs w:val="24"/>
          <w:rtl/>
        </w:rPr>
        <w:t>آند</w:t>
      </w:r>
      <w:proofErr w:type="spellEnd"/>
      <w:r>
        <w:rPr>
          <w:rFonts w:ascii="Arial" w:hAnsi="Arial" w:cs="Arial"/>
          <w:sz w:val="24"/>
          <w:szCs w:val="24"/>
          <w:rtl/>
        </w:rPr>
        <w:t xml:space="preserve"> أم في الولايات المتحدة في العام 2000 ودرجة الدكتوراه في الهندسة الكيميائية من جامعة ليدز في بريطانيا في العام 2009.  ترأس لجنة الابتكار والملكية على مستوى الجامعة في العام 2018 وكان عضوا في عدد من اللجان على مستوى الكلية والجامعة. عمل د. المري كمدير لمكتب العلاقات الصناعية بكلية الهندسة خلال 2012-2013. وفي الفترة بين 2013-2017 تم تعيين د. المري مديرا لمركز أبحاث الغاز بكلية الهندسة.</w:t>
      </w:r>
    </w:p>
    <w:p w14:paraId="593F4BF1" w14:textId="77777777" w:rsidR="00843042" w:rsidRDefault="00843042" w:rsidP="00843042">
      <w:pPr>
        <w:bidi/>
        <w:jc w:val="both"/>
        <w:rPr>
          <w:rFonts w:ascii="Arial" w:hAnsi="Arial" w:cs="Arial"/>
          <w:sz w:val="24"/>
          <w:szCs w:val="24"/>
          <w:rtl/>
        </w:rPr>
      </w:pPr>
      <w:r>
        <w:rPr>
          <w:rFonts w:ascii="Arial" w:hAnsi="Arial" w:cs="Arial"/>
          <w:sz w:val="24"/>
          <w:szCs w:val="24"/>
          <w:rtl/>
        </w:rPr>
        <w:t xml:space="preserve">د. المري له عدة أبحاث في مجالات عمليات الغاز، المحاكاة الجزيئية ونمذجة العمليات والتفاعلات الكيميائية بمستوى </w:t>
      </w:r>
      <w:proofErr w:type="gramStart"/>
      <w:r>
        <w:rPr>
          <w:rFonts w:ascii="Arial" w:hAnsi="Arial" w:cs="Arial"/>
          <w:sz w:val="24"/>
          <w:szCs w:val="24"/>
          <w:rtl/>
        </w:rPr>
        <w:t>32  في</w:t>
      </w:r>
      <w:proofErr w:type="gramEnd"/>
      <w:r>
        <w:rPr>
          <w:rFonts w:ascii="Arial" w:hAnsi="Arial" w:cs="Arial"/>
          <w:sz w:val="24"/>
          <w:szCs w:val="24"/>
        </w:rPr>
        <w:t xml:space="preserve"> H-index   </w:t>
      </w:r>
      <w:r>
        <w:rPr>
          <w:rFonts w:ascii="Arial" w:hAnsi="Arial" w:cs="Arial"/>
          <w:sz w:val="24"/>
          <w:szCs w:val="24"/>
          <w:rtl/>
        </w:rPr>
        <w:t>مؤشر مقاييس مستوى المؤلف. كما أن لديه عددا من الأوراق العلمية المنشورة في المجلات المحكمة وعددا من براءات اختراع</w:t>
      </w:r>
      <w:r>
        <w:rPr>
          <w:rFonts w:ascii="Arial" w:hAnsi="Arial" w:cs="Arial"/>
          <w:sz w:val="24"/>
          <w:szCs w:val="24"/>
        </w:rPr>
        <w:t xml:space="preserve">.  </w:t>
      </w:r>
    </w:p>
    <w:p w14:paraId="6C51552F" w14:textId="77777777" w:rsidR="00843042" w:rsidRDefault="00843042" w:rsidP="00843042">
      <w:pPr>
        <w:bidi/>
        <w:spacing w:before="100" w:beforeAutospacing="1" w:after="100" w:afterAutospacing="1"/>
        <w:jc w:val="both"/>
        <w:rPr>
          <w:rFonts w:ascii="Arial" w:hAnsi="Arial" w:cs="Arial"/>
          <w:sz w:val="24"/>
          <w:szCs w:val="24"/>
          <w:rtl/>
        </w:rPr>
      </w:pPr>
      <w:r>
        <w:rPr>
          <w:rFonts w:ascii="Arial" w:hAnsi="Arial" w:cs="Arial"/>
          <w:sz w:val="24"/>
          <w:szCs w:val="24"/>
          <w:rtl/>
          <w:lang w:bidi="ar-QA"/>
        </w:rPr>
        <w:t>كما يسر مكتب نائب رئيس الجامعة للشئون الأكاديمية أن يتقدم بخالص الشكر والتقدير على الجهود المخلصة التي بذلتها الأستاذة الدكتورة/ ماجدة خريشة، خلال فترة توليها هذا المنصب.</w:t>
      </w:r>
    </w:p>
    <w:p w14:paraId="073DD6DA" w14:textId="77777777" w:rsidR="00843042" w:rsidRDefault="00843042" w:rsidP="00843042">
      <w:pPr>
        <w:jc w:val="both"/>
        <w:rPr>
          <w:rFonts w:ascii="Arial" w:hAnsi="Arial" w:cs="Arial"/>
          <w:sz w:val="24"/>
          <w:szCs w:val="24"/>
          <w:rtl/>
        </w:rPr>
      </w:pPr>
    </w:p>
    <w:p w14:paraId="6A681686" w14:textId="77777777" w:rsidR="00843042" w:rsidRDefault="00843042" w:rsidP="00843042">
      <w:pPr>
        <w:spacing w:after="0" w:line="240" w:lineRule="auto"/>
        <w:jc w:val="both"/>
        <w:outlineLvl w:val="0"/>
        <w:rPr>
          <w:rFonts w:ascii="Arial" w:hAnsi="Arial" w:cs="Arial"/>
          <w:sz w:val="20"/>
          <w:szCs w:val="20"/>
          <w:lang w:bidi="ar-QA"/>
        </w:rPr>
      </w:pPr>
      <w:r>
        <w:rPr>
          <w:rFonts w:ascii="Arial" w:hAnsi="Arial" w:cs="Arial"/>
          <w:b/>
          <w:bCs/>
          <w:color w:val="000000"/>
          <w:sz w:val="20"/>
          <w:szCs w:val="20"/>
        </w:rPr>
        <w:t>From: Office of the Vice President for Academic Affairs</w:t>
      </w:r>
    </w:p>
    <w:p w14:paraId="36350EC3" w14:textId="77777777" w:rsidR="00843042" w:rsidRDefault="00843042" w:rsidP="00843042">
      <w:pPr>
        <w:spacing w:after="0" w:line="240" w:lineRule="auto"/>
        <w:jc w:val="both"/>
        <w:rPr>
          <w:rFonts w:ascii="Arial" w:hAnsi="Arial" w:cs="Arial"/>
          <w:sz w:val="20"/>
          <w:szCs w:val="20"/>
          <w:lang w:bidi="ar-QA"/>
        </w:rPr>
      </w:pPr>
      <w:r>
        <w:rPr>
          <w:rFonts w:ascii="Arial" w:hAnsi="Arial" w:cs="Arial"/>
          <w:b/>
          <w:bCs/>
          <w:color w:val="000000"/>
          <w:sz w:val="20"/>
          <w:szCs w:val="20"/>
        </w:rPr>
        <w:t>To: All</w:t>
      </w:r>
    </w:p>
    <w:p w14:paraId="2C8420E3" w14:textId="77777777" w:rsidR="00843042" w:rsidRDefault="00843042" w:rsidP="00843042">
      <w:pPr>
        <w:spacing w:after="0" w:line="240" w:lineRule="auto"/>
        <w:jc w:val="both"/>
        <w:rPr>
          <w:rFonts w:ascii="Arial" w:hAnsi="Arial" w:cs="Arial"/>
          <w:b/>
          <w:bCs/>
          <w:color w:val="000000"/>
          <w:sz w:val="20"/>
          <w:szCs w:val="20"/>
          <w:rtl/>
        </w:rPr>
      </w:pPr>
      <w:r>
        <w:rPr>
          <w:rFonts w:ascii="Arial" w:hAnsi="Arial" w:cs="Arial"/>
          <w:b/>
          <w:bCs/>
          <w:color w:val="000000"/>
          <w:sz w:val="20"/>
          <w:szCs w:val="20"/>
        </w:rPr>
        <w:t>Subject: Appointment of Head of Chemical Engineering Department at the College of Engineering</w:t>
      </w:r>
    </w:p>
    <w:p w14:paraId="63EE7A55" w14:textId="77777777" w:rsidR="00843042" w:rsidRDefault="00843042" w:rsidP="00843042">
      <w:pPr>
        <w:spacing w:after="0" w:line="240" w:lineRule="auto"/>
        <w:jc w:val="both"/>
        <w:rPr>
          <w:rFonts w:ascii="Arial" w:hAnsi="Arial" w:cs="Arial" w:hint="cs"/>
          <w:b/>
          <w:bCs/>
          <w:color w:val="000000"/>
          <w:sz w:val="20"/>
          <w:szCs w:val="20"/>
          <w:rtl/>
        </w:rPr>
      </w:pPr>
    </w:p>
    <w:p w14:paraId="4ED7EEDD" w14:textId="77777777" w:rsidR="00843042" w:rsidRDefault="00843042" w:rsidP="00843042">
      <w:pPr>
        <w:spacing w:after="0" w:line="240" w:lineRule="auto"/>
        <w:jc w:val="both"/>
        <w:rPr>
          <w:rFonts w:ascii="Arial" w:hAnsi="Arial" w:cs="Arial"/>
          <w:color w:val="000000"/>
          <w:sz w:val="20"/>
          <w:szCs w:val="20"/>
        </w:rPr>
      </w:pPr>
      <w:r>
        <w:rPr>
          <w:rFonts w:ascii="Arial" w:hAnsi="Arial" w:cs="Arial"/>
          <w:color w:val="000000"/>
          <w:sz w:val="20"/>
          <w:szCs w:val="20"/>
        </w:rPr>
        <w:t xml:space="preserve">The Office of the Vice President for Academic Affairs is pleased to announce the appointment of Dr. Mohammed Jaber </w:t>
      </w:r>
      <w:proofErr w:type="gramStart"/>
      <w:r>
        <w:rPr>
          <w:rFonts w:ascii="Arial" w:hAnsi="Arial" w:cs="Arial"/>
          <w:color w:val="000000"/>
          <w:sz w:val="20"/>
          <w:szCs w:val="20"/>
        </w:rPr>
        <w:t>Al-Marri</w:t>
      </w:r>
      <w:proofErr w:type="gramEnd"/>
      <w:r>
        <w:rPr>
          <w:rFonts w:ascii="Arial" w:hAnsi="Arial" w:cs="Arial"/>
          <w:color w:val="000000"/>
          <w:sz w:val="20"/>
          <w:szCs w:val="20"/>
        </w:rPr>
        <w:t>, as Head of the Chemical Engineering Department, in the College of Engineering.</w:t>
      </w:r>
      <w:r>
        <w:rPr>
          <w:rFonts w:ascii="Arial" w:hAnsi="Arial" w:cs="Arial"/>
          <w:color w:val="000000"/>
          <w:sz w:val="20"/>
          <w:szCs w:val="20"/>
          <w:rtl/>
        </w:rPr>
        <w:t xml:space="preserve"> </w:t>
      </w:r>
      <w:r>
        <w:rPr>
          <w:rFonts w:ascii="Arial" w:hAnsi="Arial" w:cs="Arial"/>
          <w:color w:val="000000"/>
          <w:sz w:val="20"/>
          <w:szCs w:val="20"/>
        </w:rPr>
        <w:t>The appointment is effective as of 13</w:t>
      </w:r>
      <w:r>
        <w:rPr>
          <w:rFonts w:ascii="Arial" w:hAnsi="Arial" w:cs="Arial"/>
          <w:color w:val="000000"/>
          <w:sz w:val="20"/>
          <w:szCs w:val="20"/>
          <w:vertAlign w:val="superscript"/>
        </w:rPr>
        <w:t xml:space="preserve"> </w:t>
      </w:r>
      <w:r>
        <w:rPr>
          <w:rFonts w:ascii="Arial" w:hAnsi="Arial" w:cs="Arial"/>
          <w:color w:val="000000"/>
          <w:sz w:val="20"/>
          <w:szCs w:val="20"/>
        </w:rPr>
        <w:t xml:space="preserve">August 2023. </w:t>
      </w:r>
    </w:p>
    <w:p w14:paraId="4CF361E9" w14:textId="77777777" w:rsidR="00843042" w:rsidRDefault="00843042" w:rsidP="00843042">
      <w:pPr>
        <w:spacing w:after="0" w:line="240" w:lineRule="auto"/>
        <w:ind w:right="360"/>
        <w:jc w:val="both"/>
        <w:rPr>
          <w:rFonts w:ascii="Arial" w:hAnsi="Arial" w:cs="Arial"/>
          <w:color w:val="000000"/>
          <w:sz w:val="20"/>
          <w:szCs w:val="20"/>
        </w:rPr>
      </w:pPr>
    </w:p>
    <w:p w14:paraId="30000861" w14:textId="77777777" w:rsidR="00843042" w:rsidRDefault="00843042" w:rsidP="00843042">
      <w:pPr>
        <w:spacing w:line="240" w:lineRule="auto"/>
        <w:contextualSpacing/>
        <w:jc w:val="both"/>
        <w:rPr>
          <w:rFonts w:ascii="Arial" w:hAnsi="Arial" w:cs="Arial"/>
          <w:color w:val="000000"/>
          <w:sz w:val="20"/>
          <w:szCs w:val="20"/>
          <w:rtl/>
        </w:rPr>
      </w:pPr>
      <w:r>
        <w:rPr>
          <w:rFonts w:ascii="Arial" w:hAnsi="Arial" w:cs="Arial"/>
          <w:color w:val="000000"/>
          <w:sz w:val="20"/>
          <w:szCs w:val="20"/>
        </w:rPr>
        <w:t xml:space="preserve">Dr. Mohammed J. Al-Marri is an Associate Professor in the Department of Chemical Engineering at Qatar University. He received his MSc in Chemical Engineering from Texas A&amp;M University, USA in 2000, and his PhD in Chemical Engineering from the University of Leeds, UK in 2009. During 2012-2013, Dr. Al-Marri served as the manager of the industrial relations office, College of Engineering. In the period 2013-2017, Dr. Al-Marri was appointed as Director of the Gas Processing Center (GPC), College of Engineering at Qatar University. In 2018, Dr. Al-Marri chaired the Innovation and Intellectual Property Committee at Qatar University. He was also a member of several committees on the college and university levels.  Dr. Al-Marri's research interests include gas processing, molecular simulation and modeling of chemical processes, and catalysis with an H-index of 32. He has numerous published articles in </w:t>
      </w:r>
      <w:proofErr w:type="gramStart"/>
      <w:r>
        <w:rPr>
          <w:rFonts w:ascii="Arial" w:hAnsi="Arial" w:cs="Arial"/>
          <w:color w:val="000000"/>
          <w:sz w:val="20"/>
          <w:szCs w:val="20"/>
        </w:rPr>
        <w:t>refereed</w:t>
      </w:r>
      <w:proofErr w:type="gramEnd"/>
      <w:r>
        <w:rPr>
          <w:rFonts w:ascii="Arial" w:hAnsi="Arial" w:cs="Arial"/>
          <w:color w:val="000000"/>
          <w:sz w:val="20"/>
          <w:szCs w:val="20"/>
        </w:rPr>
        <w:t xml:space="preserve"> scientific international journals and granted several patents. He also has several research grants from Qatar University and Qatar National Research Fund (QNRF).</w:t>
      </w:r>
    </w:p>
    <w:p w14:paraId="0C4E37D3" w14:textId="77777777" w:rsidR="00843042" w:rsidRDefault="00843042" w:rsidP="00843042">
      <w:pPr>
        <w:spacing w:line="240" w:lineRule="auto"/>
        <w:contextualSpacing/>
        <w:jc w:val="both"/>
        <w:rPr>
          <w:rFonts w:ascii="Arial" w:hAnsi="Arial" w:cs="Arial"/>
          <w:color w:val="000000"/>
          <w:sz w:val="20"/>
          <w:szCs w:val="20"/>
        </w:rPr>
      </w:pPr>
    </w:p>
    <w:p w14:paraId="2FC0512D" w14:textId="77777777" w:rsidR="00843042" w:rsidRDefault="00843042" w:rsidP="00843042">
      <w:pPr>
        <w:spacing w:after="0" w:line="240" w:lineRule="auto"/>
        <w:jc w:val="both"/>
        <w:rPr>
          <w:rFonts w:ascii="Arial" w:hAnsi="Arial" w:cs="Arial"/>
          <w:color w:val="000000"/>
          <w:sz w:val="20"/>
          <w:szCs w:val="20"/>
        </w:rPr>
      </w:pPr>
      <w:r>
        <w:rPr>
          <w:rFonts w:ascii="Arial" w:hAnsi="Arial" w:cs="Arial"/>
          <w:color w:val="000000"/>
          <w:sz w:val="20"/>
          <w:szCs w:val="20"/>
        </w:rPr>
        <w:t xml:space="preserve">We would like to take the opportunity to thank Prof. Majeda </w:t>
      </w:r>
      <w:proofErr w:type="spellStart"/>
      <w:r>
        <w:rPr>
          <w:rFonts w:ascii="Arial" w:hAnsi="Arial" w:cs="Arial"/>
          <w:color w:val="000000"/>
          <w:sz w:val="20"/>
          <w:szCs w:val="20"/>
        </w:rPr>
        <w:t>Khraisheh</w:t>
      </w:r>
      <w:proofErr w:type="spellEnd"/>
      <w:r>
        <w:rPr>
          <w:rFonts w:ascii="Arial" w:hAnsi="Arial" w:cs="Arial"/>
          <w:color w:val="000000"/>
          <w:sz w:val="20"/>
          <w:szCs w:val="20"/>
        </w:rPr>
        <w:t xml:space="preserve"> for all her work and effort during her tenure as Head of Department.</w:t>
      </w:r>
    </w:p>
    <w:p w14:paraId="7FF6F5AC" w14:textId="77777777" w:rsidR="00843042" w:rsidRDefault="00843042" w:rsidP="00843042"/>
    <w:p w14:paraId="2B1F80A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042"/>
    <w:rsid w:val="000C003E"/>
    <w:rsid w:val="004A41F6"/>
    <w:rsid w:val="00643215"/>
    <w:rsid w:val="00784423"/>
    <w:rsid w:val="00843042"/>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0CA30"/>
  <w15:chartTrackingRefBased/>
  <w15:docId w15:val="{FAC7745A-321A-4C04-8935-9C01E575A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042"/>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84304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84304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4304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4304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84304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84304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84304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84304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84304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304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304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304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304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304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30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30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30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3042"/>
    <w:rPr>
      <w:rFonts w:eastAsiaTheme="majorEastAsia" w:cstheme="majorBidi"/>
      <w:color w:val="272727" w:themeColor="text1" w:themeTint="D8"/>
    </w:rPr>
  </w:style>
  <w:style w:type="paragraph" w:styleId="Title">
    <w:name w:val="Title"/>
    <w:basedOn w:val="Normal"/>
    <w:next w:val="Normal"/>
    <w:link w:val="TitleChar"/>
    <w:uiPriority w:val="10"/>
    <w:qFormat/>
    <w:rsid w:val="0084304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430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3042"/>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430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3042"/>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843042"/>
    <w:rPr>
      <w:i/>
      <w:iCs/>
      <w:color w:val="404040" w:themeColor="text1" w:themeTint="BF"/>
    </w:rPr>
  </w:style>
  <w:style w:type="paragraph" w:styleId="ListParagraph">
    <w:name w:val="List Paragraph"/>
    <w:basedOn w:val="Normal"/>
    <w:uiPriority w:val="34"/>
    <w:qFormat/>
    <w:rsid w:val="00843042"/>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843042"/>
    <w:rPr>
      <w:i/>
      <w:iCs/>
      <w:color w:val="0F4761" w:themeColor="accent1" w:themeShade="BF"/>
    </w:rPr>
  </w:style>
  <w:style w:type="paragraph" w:styleId="IntenseQuote">
    <w:name w:val="Intense Quote"/>
    <w:basedOn w:val="Normal"/>
    <w:next w:val="Normal"/>
    <w:link w:val="IntenseQuoteChar"/>
    <w:uiPriority w:val="30"/>
    <w:qFormat/>
    <w:rsid w:val="0084304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843042"/>
    <w:rPr>
      <w:i/>
      <w:iCs/>
      <w:color w:val="0F4761" w:themeColor="accent1" w:themeShade="BF"/>
    </w:rPr>
  </w:style>
  <w:style w:type="character" w:styleId="IntenseReference">
    <w:name w:val="Intense Reference"/>
    <w:basedOn w:val="DefaultParagraphFont"/>
    <w:uiPriority w:val="32"/>
    <w:qFormat/>
    <w:rsid w:val="008430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067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425</Words>
  <Characters>2428</Characters>
  <Application>Microsoft Office Word</Application>
  <DocSecurity>0</DocSecurity>
  <Lines>20</Lines>
  <Paragraphs>5</Paragraphs>
  <ScaleCrop>false</ScaleCrop>
  <Company>Qatar University</Company>
  <LinksUpToDate>false</LinksUpToDate>
  <CharactersWithSpaces>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2025-04-30T09:42:00Z</dcterms:created>
  <dcterms:modified xsi:type="dcterms:W3CDTF">2025-04-30T09:42:00Z</dcterms:modified>
</cp:coreProperties>
</file>