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9615EC" w14:textId="77777777" w:rsidR="00DE29AB" w:rsidRDefault="00DE29AB" w:rsidP="00DE29AB">
      <w:pPr>
        <w:bidi/>
        <w:spacing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13D3DE1F" w14:textId="77777777" w:rsidR="00DE29AB" w:rsidRDefault="00DE29AB" w:rsidP="00DE29AB">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41FD0781" w14:textId="77777777" w:rsidR="00DE29AB" w:rsidRDefault="00DE29AB" w:rsidP="00DE29AB">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مدير إدارة الاتصال والعلاقات العامة بالإنابة  </w:t>
      </w:r>
    </w:p>
    <w:p w14:paraId="2315BB34" w14:textId="77777777" w:rsidR="00DE29AB" w:rsidRDefault="00DE29AB" w:rsidP="00DE29AB">
      <w:pPr>
        <w:bidi/>
        <w:spacing w:line="240" w:lineRule="auto"/>
        <w:contextualSpacing/>
        <w:rPr>
          <w:rFonts w:ascii="Arial" w:hAnsi="Arial" w:cs="Arial"/>
          <w:sz w:val="24"/>
          <w:szCs w:val="24"/>
        </w:rPr>
      </w:pPr>
    </w:p>
    <w:p w14:paraId="13BB7D7B" w14:textId="0770B1A4" w:rsidR="00DE29AB" w:rsidRDefault="00DE29AB" w:rsidP="00DE29AB">
      <w:pPr>
        <w:bidi/>
        <w:spacing w:line="240" w:lineRule="auto"/>
        <w:contextualSpacing/>
        <w:rPr>
          <w:rFonts w:ascii="Arial" w:hAnsi="Arial" w:cs="Arial"/>
          <w:sz w:val="24"/>
          <w:szCs w:val="24"/>
          <w:rtl/>
        </w:rPr>
      </w:pPr>
      <w:r>
        <w:rPr>
          <w:rFonts w:ascii="Arial" w:hAnsi="Arial" w:cs="Arial"/>
          <w:sz w:val="24"/>
          <w:szCs w:val="24"/>
          <w:rtl/>
        </w:rPr>
        <w:t xml:space="preserve">يسر مكتب رئيس الجامعة أن يعلن تعيين السيدة/ اعتدال محمد القطامي مديراً لإدارة الاتصال والعلاقات العامة بالإنابة اعتباراً من </w:t>
      </w:r>
      <w:r>
        <w:rPr>
          <w:rFonts w:ascii="Arial" w:hAnsi="Arial" w:cs="Arial" w:hint="cs"/>
          <w:sz w:val="24"/>
          <w:szCs w:val="24"/>
          <w:rtl/>
        </w:rPr>
        <w:t>20 سبتمبر 2023</w:t>
      </w:r>
      <w:r>
        <w:rPr>
          <w:rFonts w:ascii="Arial" w:hAnsi="Arial" w:cs="Arial"/>
          <w:sz w:val="24"/>
          <w:szCs w:val="24"/>
          <w:rtl/>
        </w:rPr>
        <w:t>.</w:t>
      </w:r>
    </w:p>
    <w:p w14:paraId="1AC98505" w14:textId="77777777" w:rsidR="00DE29AB" w:rsidRDefault="00DE29AB" w:rsidP="00DE29AB">
      <w:pPr>
        <w:bidi/>
        <w:spacing w:line="240" w:lineRule="auto"/>
        <w:contextualSpacing/>
        <w:rPr>
          <w:rFonts w:ascii="Arial" w:hAnsi="Arial" w:cs="Arial"/>
          <w:sz w:val="24"/>
          <w:szCs w:val="24"/>
          <w:rtl/>
        </w:rPr>
      </w:pPr>
    </w:p>
    <w:p w14:paraId="4000C02C" w14:textId="77777777" w:rsidR="00DE29AB" w:rsidRDefault="00DE29AB" w:rsidP="00DE29AB">
      <w:pPr>
        <w:bidi/>
        <w:spacing w:line="240" w:lineRule="auto"/>
        <w:contextualSpacing/>
        <w:rPr>
          <w:rFonts w:ascii="Arial" w:hAnsi="Arial" w:cs="Arial"/>
          <w:sz w:val="24"/>
          <w:szCs w:val="24"/>
        </w:rPr>
      </w:pPr>
      <w:r>
        <w:rPr>
          <w:rFonts w:ascii="Arial" w:hAnsi="Arial" w:cs="Arial"/>
          <w:sz w:val="24"/>
          <w:szCs w:val="24"/>
          <w:rtl/>
        </w:rPr>
        <w:t xml:space="preserve">حصلت السيدة اعتدال محمد القطامي على درجة الماجستير في ريادة الأعمال التكنولوجية من كلية لندن الجامعية، المملكة المتحدة، ودرجة بكالوريوس العلوم في إدارة الأعمال من جامعة كارنيجي ميلون، قطر. تعمل السيدة اعتدال حاليا مديرا للفعاليات والتشريفات في إدارة الاتصال والعلاقات العامة بجامعة قطر، وقد عملت قبل ذلك مديرةً للتدريب في مركز الابتكار وريادة الأعمال، ومحاضرةً في كلية الإدارة والاقتصاد بجامعة قطر. وفي عالم الأعمال، عملت محللا استراتيجيا وبحثيا في مجموعة </w:t>
      </w:r>
      <w:proofErr w:type="spellStart"/>
      <w:r>
        <w:rPr>
          <w:rFonts w:ascii="Arial" w:hAnsi="Arial" w:cs="Arial"/>
          <w:sz w:val="24"/>
          <w:szCs w:val="24"/>
          <w:rtl/>
        </w:rPr>
        <w:t>أوريـدُو</w:t>
      </w:r>
      <w:proofErr w:type="spellEnd"/>
      <w:r>
        <w:rPr>
          <w:rFonts w:ascii="Arial" w:hAnsi="Arial" w:cs="Arial"/>
          <w:sz w:val="24"/>
          <w:szCs w:val="24"/>
          <w:rtl/>
        </w:rPr>
        <w:t>، وهي - إلى جانب إسهاماتها في مجال الابتكار وريادة الأعمال- عضو في العديد من اللجان المتعلقة بالمجال نفسه في عدد من مؤسسات الدولة.</w:t>
      </w:r>
    </w:p>
    <w:p w14:paraId="77D92A07" w14:textId="77777777" w:rsidR="00DE29AB" w:rsidRDefault="00DE29AB" w:rsidP="00DE29AB">
      <w:pPr>
        <w:bidi/>
        <w:spacing w:line="240" w:lineRule="auto"/>
        <w:contextualSpacing/>
        <w:rPr>
          <w:rFonts w:ascii="Arial" w:hAnsi="Arial" w:cs="Arial"/>
          <w:sz w:val="24"/>
          <w:szCs w:val="24"/>
          <w:rtl/>
        </w:rPr>
      </w:pPr>
    </w:p>
    <w:p w14:paraId="612E4AC6" w14:textId="77777777" w:rsidR="00DE29AB" w:rsidRDefault="00DE29AB" w:rsidP="00DE29AB">
      <w:pPr>
        <w:bidi/>
        <w:spacing w:line="240" w:lineRule="auto"/>
        <w:contextualSpacing/>
        <w:rPr>
          <w:rFonts w:ascii="Arial" w:hAnsi="Arial" w:cs="Arial"/>
          <w:sz w:val="24"/>
          <w:szCs w:val="24"/>
          <w:rtl/>
        </w:rPr>
      </w:pPr>
      <w:r>
        <w:rPr>
          <w:rFonts w:ascii="Arial" w:hAnsi="Arial" w:cs="Arial"/>
          <w:sz w:val="24"/>
          <w:szCs w:val="24"/>
          <w:rtl/>
        </w:rPr>
        <w:t>ومن الجدير بالذكر أن السيدة اعتدال حظيت بتكريم من صاحب السمو أمير البلاد المفدى في عام 2011 لحصولها على درجة الماجستير من إحدى الجامعات في قائمة تميم بن حمد، كما حصلت على جائزة التميز العلمي من الفئة الذهبية في عام 2006.</w:t>
      </w:r>
    </w:p>
    <w:p w14:paraId="47F76E10" w14:textId="77777777" w:rsidR="00DE29AB" w:rsidRDefault="00DE29AB" w:rsidP="00DE29AB">
      <w:pPr>
        <w:bidi/>
        <w:spacing w:line="240" w:lineRule="auto"/>
        <w:contextualSpacing/>
        <w:rPr>
          <w:rFonts w:ascii="Arial" w:hAnsi="Arial" w:cs="Arial"/>
          <w:sz w:val="24"/>
          <w:szCs w:val="24"/>
          <w:rtl/>
        </w:rPr>
      </w:pPr>
    </w:p>
    <w:p w14:paraId="7A46375F" w14:textId="77777777" w:rsidR="00DE29AB" w:rsidRDefault="00DE29AB" w:rsidP="00DE29AB">
      <w:pPr>
        <w:bidi/>
        <w:spacing w:line="240" w:lineRule="auto"/>
        <w:contextualSpacing/>
        <w:rPr>
          <w:rFonts w:ascii="Arial" w:hAnsi="Arial" w:cs="Arial"/>
          <w:sz w:val="24"/>
          <w:szCs w:val="24"/>
          <w:rtl/>
        </w:rPr>
      </w:pPr>
      <w:r>
        <w:rPr>
          <w:rFonts w:ascii="Arial" w:hAnsi="Arial" w:cs="Arial"/>
          <w:sz w:val="24"/>
          <w:szCs w:val="24"/>
          <w:rtl/>
        </w:rPr>
        <w:t xml:space="preserve">وكذلك يسرّ مكتب رئيس الجامعة أن يتقدم بخالص الشكر والتقدير على الجهود المخلصة التي بذلها الدكتور/ هتمي خليفة الهتمي وإسهاماته الفعالة في التطور الذي شهدته إدارة الاتصال والعلاقات العامة، ونرجو له التوفيق والسداد. </w:t>
      </w:r>
    </w:p>
    <w:p w14:paraId="72C7365D" w14:textId="77777777" w:rsidR="00DE29AB" w:rsidRDefault="00DE29AB" w:rsidP="00DE29AB">
      <w:pPr>
        <w:bidi/>
        <w:spacing w:line="240" w:lineRule="auto"/>
        <w:contextualSpacing/>
        <w:rPr>
          <w:rFonts w:ascii="Arial" w:hAnsi="Arial" w:cs="Arial"/>
          <w:rtl/>
        </w:rPr>
      </w:pPr>
    </w:p>
    <w:p w14:paraId="5F7D7B8E" w14:textId="77777777" w:rsidR="00DE29AB" w:rsidRDefault="00DE29AB" w:rsidP="00DE29AB">
      <w:pPr>
        <w:spacing w:line="240" w:lineRule="auto"/>
        <w:contextualSpacing/>
        <w:rPr>
          <w:rFonts w:ascii="Arial" w:hAnsi="Arial" w:cs="Arial"/>
          <w:sz w:val="20"/>
          <w:szCs w:val="20"/>
          <w:rtl/>
        </w:rPr>
      </w:pPr>
    </w:p>
    <w:p w14:paraId="6BF9D478" w14:textId="77777777" w:rsidR="00DE29AB" w:rsidRDefault="00DE29AB" w:rsidP="00DE29AB">
      <w:pPr>
        <w:spacing w:line="240" w:lineRule="auto"/>
        <w:contextualSpacing/>
        <w:outlineLvl w:val="0"/>
        <w:rPr>
          <w:rFonts w:ascii="Arial" w:hAnsi="Arial" w:cs="Arial"/>
          <w:b/>
          <w:bCs/>
          <w:sz w:val="20"/>
          <w:szCs w:val="20"/>
          <w:rtl/>
        </w:rPr>
      </w:pPr>
      <w:r>
        <w:rPr>
          <w:rFonts w:ascii="Arial" w:hAnsi="Arial" w:cs="Arial"/>
          <w:b/>
          <w:bCs/>
          <w:sz w:val="20"/>
          <w:szCs w:val="20"/>
        </w:rPr>
        <w:t xml:space="preserve">From: Office of the President </w:t>
      </w:r>
    </w:p>
    <w:p w14:paraId="6A58F049" w14:textId="77777777" w:rsidR="00DE29AB" w:rsidRDefault="00DE29AB" w:rsidP="00DE29AB">
      <w:pPr>
        <w:spacing w:line="240" w:lineRule="auto"/>
        <w:contextualSpacing/>
        <w:rPr>
          <w:rFonts w:ascii="Arial" w:hAnsi="Arial" w:cs="Arial" w:hint="cs"/>
          <w:b/>
          <w:bCs/>
          <w:sz w:val="20"/>
          <w:szCs w:val="20"/>
          <w:rtl/>
        </w:rPr>
      </w:pPr>
      <w:r>
        <w:rPr>
          <w:rFonts w:ascii="Arial" w:hAnsi="Arial" w:cs="Arial"/>
          <w:b/>
          <w:bCs/>
          <w:sz w:val="20"/>
          <w:szCs w:val="20"/>
        </w:rPr>
        <w:t>To: All</w:t>
      </w:r>
    </w:p>
    <w:p w14:paraId="7107018D" w14:textId="77777777" w:rsidR="00DE29AB" w:rsidRDefault="00DE29AB" w:rsidP="00DE29AB">
      <w:pPr>
        <w:spacing w:line="240" w:lineRule="auto"/>
        <w:contextualSpacing/>
        <w:rPr>
          <w:rFonts w:ascii="Arial" w:hAnsi="Arial" w:cs="Arial"/>
          <w:b/>
          <w:bCs/>
          <w:sz w:val="20"/>
          <w:szCs w:val="20"/>
        </w:rPr>
      </w:pPr>
      <w:r>
        <w:rPr>
          <w:rFonts w:ascii="Arial" w:hAnsi="Arial" w:cs="Arial"/>
          <w:b/>
          <w:bCs/>
          <w:sz w:val="20"/>
          <w:szCs w:val="20"/>
        </w:rPr>
        <w:t xml:space="preserve">Subject: Appointment of the Acting Director of </w:t>
      </w:r>
      <w:proofErr w:type="gramStart"/>
      <w:r>
        <w:rPr>
          <w:rFonts w:ascii="Arial" w:hAnsi="Arial" w:cs="Arial"/>
          <w:b/>
          <w:bCs/>
          <w:sz w:val="20"/>
          <w:szCs w:val="20"/>
        </w:rPr>
        <w:t>Communications</w:t>
      </w:r>
      <w:proofErr w:type="gramEnd"/>
      <w:r>
        <w:rPr>
          <w:rFonts w:ascii="Arial" w:hAnsi="Arial" w:cs="Arial"/>
          <w:b/>
          <w:bCs/>
          <w:sz w:val="20"/>
          <w:szCs w:val="20"/>
        </w:rPr>
        <w:t xml:space="preserve"> and Public Relations Department</w:t>
      </w:r>
    </w:p>
    <w:p w14:paraId="34D360AE" w14:textId="77777777" w:rsidR="00DE29AB" w:rsidRDefault="00DE29AB" w:rsidP="00DE29AB">
      <w:pPr>
        <w:spacing w:line="240" w:lineRule="auto"/>
        <w:contextualSpacing/>
        <w:rPr>
          <w:rFonts w:ascii="Arial" w:hAnsi="Arial" w:cs="Arial"/>
          <w:sz w:val="20"/>
          <w:szCs w:val="20"/>
        </w:rPr>
      </w:pPr>
    </w:p>
    <w:p w14:paraId="2C30C0C3" w14:textId="77777777" w:rsidR="00DE29AB" w:rsidRDefault="00DE29AB" w:rsidP="00DE29AB">
      <w:pPr>
        <w:spacing w:line="240" w:lineRule="auto"/>
        <w:contextualSpacing/>
        <w:rPr>
          <w:rFonts w:ascii="Arial" w:hAnsi="Arial" w:cs="Arial"/>
          <w:sz w:val="20"/>
          <w:szCs w:val="20"/>
          <w:rtl/>
        </w:rPr>
      </w:pPr>
      <w:r>
        <w:rPr>
          <w:rFonts w:ascii="Arial" w:hAnsi="Arial" w:cs="Arial"/>
          <w:sz w:val="20"/>
          <w:szCs w:val="20"/>
        </w:rPr>
        <w:t xml:space="preserve">The Office of the President is pleased to announce the appointment of Ms. </w:t>
      </w:r>
      <w:proofErr w:type="spellStart"/>
      <w:r>
        <w:rPr>
          <w:rFonts w:ascii="Arial" w:hAnsi="Arial" w:cs="Arial"/>
          <w:sz w:val="20"/>
          <w:szCs w:val="20"/>
        </w:rPr>
        <w:t>Eatidal</w:t>
      </w:r>
      <w:proofErr w:type="spellEnd"/>
      <w:r>
        <w:rPr>
          <w:rFonts w:ascii="Arial" w:hAnsi="Arial" w:cs="Arial"/>
          <w:sz w:val="20"/>
          <w:szCs w:val="20"/>
        </w:rPr>
        <w:t xml:space="preserve"> Mohammed Al-</w:t>
      </w:r>
      <w:proofErr w:type="spellStart"/>
      <w:r>
        <w:rPr>
          <w:rFonts w:ascii="Arial" w:hAnsi="Arial" w:cs="Arial"/>
          <w:sz w:val="20"/>
          <w:szCs w:val="20"/>
        </w:rPr>
        <w:t>Qatami</w:t>
      </w:r>
      <w:proofErr w:type="spellEnd"/>
      <w:r>
        <w:rPr>
          <w:rFonts w:ascii="Arial" w:hAnsi="Arial" w:cs="Arial"/>
          <w:sz w:val="20"/>
          <w:szCs w:val="20"/>
        </w:rPr>
        <w:t xml:space="preserve"> as the Acting Director of the Communications and Public Relations Department. The appointment is effective from the date of issuance. </w:t>
      </w:r>
    </w:p>
    <w:p w14:paraId="655FD29A" w14:textId="77777777" w:rsidR="00DE29AB" w:rsidRDefault="00DE29AB" w:rsidP="00DE29AB">
      <w:pPr>
        <w:spacing w:line="240" w:lineRule="auto"/>
        <w:contextualSpacing/>
        <w:rPr>
          <w:rFonts w:ascii="Arial" w:hAnsi="Arial" w:cs="Arial"/>
          <w:sz w:val="20"/>
          <w:szCs w:val="20"/>
        </w:rPr>
      </w:pPr>
    </w:p>
    <w:p w14:paraId="281F4F04" w14:textId="77777777" w:rsidR="00DE29AB" w:rsidRDefault="00DE29AB" w:rsidP="00DE29AB">
      <w:pPr>
        <w:spacing w:line="240" w:lineRule="auto"/>
        <w:contextualSpacing/>
        <w:rPr>
          <w:rFonts w:ascii="Arial" w:hAnsi="Arial" w:cs="Arial"/>
          <w:sz w:val="20"/>
          <w:szCs w:val="20"/>
        </w:rPr>
      </w:pPr>
      <w:r>
        <w:rPr>
          <w:rFonts w:ascii="Arial" w:hAnsi="Arial" w:cs="Arial"/>
          <w:sz w:val="20"/>
          <w:szCs w:val="20"/>
        </w:rPr>
        <w:t xml:space="preserve">Ms. </w:t>
      </w:r>
      <w:proofErr w:type="spellStart"/>
      <w:r>
        <w:rPr>
          <w:rFonts w:ascii="Arial" w:hAnsi="Arial" w:cs="Arial"/>
          <w:sz w:val="20"/>
          <w:szCs w:val="20"/>
        </w:rPr>
        <w:t>Eatidal</w:t>
      </w:r>
      <w:proofErr w:type="spellEnd"/>
      <w:r>
        <w:rPr>
          <w:rFonts w:ascii="Arial" w:hAnsi="Arial" w:cs="Arial"/>
          <w:sz w:val="20"/>
          <w:szCs w:val="20"/>
        </w:rPr>
        <w:t xml:space="preserve"> Mohammed Al-</w:t>
      </w:r>
      <w:proofErr w:type="spellStart"/>
      <w:r>
        <w:rPr>
          <w:rFonts w:ascii="Arial" w:hAnsi="Arial" w:cs="Arial"/>
          <w:sz w:val="20"/>
          <w:szCs w:val="20"/>
        </w:rPr>
        <w:t>Qatami</w:t>
      </w:r>
      <w:proofErr w:type="spellEnd"/>
      <w:r>
        <w:rPr>
          <w:rFonts w:ascii="Arial" w:hAnsi="Arial" w:cs="Arial"/>
          <w:sz w:val="20"/>
          <w:szCs w:val="20"/>
        </w:rPr>
        <w:t xml:space="preserve"> holds a </w:t>
      </w:r>
      <w:proofErr w:type="gramStart"/>
      <w:r>
        <w:rPr>
          <w:rFonts w:ascii="Arial" w:hAnsi="Arial" w:cs="Arial"/>
          <w:sz w:val="20"/>
          <w:szCs w:val="20"/>
        </w:rPr>
        <w:t>Master's degree in Technology</w:t>
      </w:r>
      <w:proofErr w:type="gramEnd"/>
      <w:r>
        <w:rPr>
          <w:rFonts w:ascii="Arial" w:hAnsi="Arial" w:cs="Arial"/>
          <w:sz w:val="20"/>
          <w:szCs w:val="20"/>
        </w:rPr>
        <w:t xml:space="preserve"> Entrepreneurship from the University College of London, UK, and a Bachelor of Science degree in Business Administration from Carnegie Mellon University, Qatar. Ms. </w:t>
      </w:r>
      <w:proofErr w:type="spellStart"/>
      <w:r>
        <w:rPr>
          <w:rFonts w:ascii="Arial" w:hAnsi="Arial" w:cs="Arial"/>
          <w:sz w:val="20"/>
          <w:szCs w:val="20"/>
        </w:rPr>
        <w:t>Eatidal</w:t>
      </w:r>
      <w:proofErr w:type="spellEnd"/>
      <w:r>
        <w:rPr>
          <w:rFonts w:ascii="Arial" w:hAnsi="Arial" w:cs="Arial"/>
          <w:sz w:val="20"/>
          <w:szCs w:val="20"/>
        </w:rPr>
        <w:t xml:space="preserve"> is currently the Manager of Events and Protocol in the Communications and Public Relations Department at Qatar University. Before joining the Department, Ms. </w:t>
      </w:r>
      <w:proofErr w:type="spellStart"/>
      <w:r>
        <w:rPr>
          <w:rFonts w:ascii="Arial" w:hAnsi="Arial" w:cs="Arial"/>
          <w:sz w:val="20"/>
          <w:szCs w:val="20"/>
        </w:rPr>
        <w:t>Eatidal</w:t>
      </w:r>
      <w:proofErr w:type="spellEnd"/>
      <w:r>
        <w:rPr>
          <w:rFonts w:ascii="Arial" w:hAnsi="Arial" w:cs="Arial"/>
          <w:sz w:val="20"/>
          <w:szCs w:val="20"/>
        </w:rPr>
        <w:t xml:space="preserve"> worked as a Training Manager at the Entrepreneurship and Innovation Center. In addition, she also worked as a lecturer at the College of Business and Economics at Qatar University.</w:t>
      </w:r>
    </w:p>
    <w:p w14:paraId="54270399" w14:textId="77777777" w:rsidR="00DE29AB" w:rsidRDefault="00DE29AB" w:rsidP="00DE29AB">
      <w:pPr>
        <w:spacing w:line="240" w:lineRule="auto"/>
        <w:contextualSpacing/>
        <w:rPr>
          <w:rFonts w:ascii="Arial" w:hAnsi="Arial" w:cs="Arial"/>
          <w:sz w:val="20"/>
          <w:szCs w:val="20"/>
        </w:rPr>
      </w:pPr>
    </w:p>
    <w:p w14:paraId="77C1F8CB" w14:textId="77777777" w:rsidR="00DE29AB" w:rsidRDefault="00DE29AB" w:rsidP="00DE29AB">
      <w:pPr>
        <w:spacing w:line="240" w:lineRule="auto"/>
        <w:contextualSpacing/>
        <w:rPr>
          <w:rFonts w:ascii="Arial" w:hAnsi="Arial" w:cs="Arial"/>
          <w:sz w:val="20"/>
          <w:szCs w:val="20"/>
          <w:rtl/>
        </w:rPr>
      </w:pPr>
      <w:r>
        <w:rPr>
          <w:rFonts w:ascii="Arial" w:hAnsi="Arial" w:cs="Arial"/>
          <w:sz w:val="20"/>
          <w:szCs w:val="20"/>
        </w:rPr>
        <w:t xml:space="preserve">In the world of business, Ms. </w:t>
      </w:r>
      <w:proofErr w:type="spellStart"/>
      <w:r>
        <w:rPr>
          <w:rFonts w:ascii="Arial" w:hAnsi="Arial" w:cs="Arial"/>
          <w:sz w:val="20"/>
          <w:szCs w:val="20"/>
        </w:rPr>
        <w:t>Eatidal</w:t>
      </w:r>
      <w:proofErr w:type="spellEnd"/>
      <w:r>
        <w:rPr>
          <w:rFonts w:ascii="Arial" w:hAnsi="Arial" w:cs="Arial"/>
          <w:sz w:val="20"/>
          <w:szCs w:val="20"/>
        </w:rPr>
        <w:t xml:space="preserve"> has worked as a Strategy and Research Analyst at Ooredoo Group and is a mentor and coach in the field of innovation and entrepreneurship in several public institutions. It is worth mentioning that Ms. </w:t>
      </w:r>
      <w:proofErr w:type="spellStart"/>
      <w:r>
        <w:rPr>
          <w:rFonts w:ascii="Arial" w:hAnsi="Arial" w:cs="Arial"/>
          <w:sz w:val="20"/>
          <w:szCs w:val="20"/>
        </w:rPr>
        <w:t>Eatidal</w:t>
      </w:r>
      <w:proofErr w:type="spellEnd"/>
      <w:r>
        <w:rPr>
          <w:rFonts w:ascii="Arial" w:hAnsi="Arial" w:cs="Arial"/>
          <w:sz w:val="20"/>
          <w:szCs w:val="20"/>
        </w:rPr>
        <w:t xml:space="preserve"> was honored by His Highness the Amir in 2011 for obtaining a master’s degree from one of the universities on His Highness Tamim bin Hamad’s </w:t>
      </w:r>
      <w:proofErr w:type="gramStart"/>
      <w:r>
        <w:rPr>
          <w:rFonts w:ascii="Arial" w:hAnsi="Arial" w:cs="Arial"/>
          <w:sz w:val="20"/>
          <w:szCs w:val="20"/>
        </w:rPr>
        <w:t>list, and</w:t>
      </w:r>
      <w:proofErr w:type="gramEnd"/>
      <w:r>
        <w:rPr>
          <w:rFonts w:ascii="Arial" w:hAnsi="Arial" w:cs="Arial"/>
          <w:sz w:val="20"/>
          <w:szCs w:val="20"/>
        </w:rPr>
        <w:t xml:space="preserve"> received the Scientific Excellence Award from the Gold category for high school students in 2006.</w:t>
      </w:r>
    </w:p>
    <w:p w14:paraId="67727962" w14:textId="77777777" w:rsidR="00DE29AB" w:rsidRDefault="00DE29AB" w:rsidP="00DE29AB">
      <w:pPr>
        <w:spacing w:line="240" w:lineRule="auto"/>
        <w:contextualSpacing/>
        <w:rPr>
          <w:rFonts w:ascii="Arial" w:hAnsi="Arial" w:cs="Arial"/>
          <w:sz w:val="20"/>
          <w:szCs w:val="20"/>
        </w:rPr>
      </w:pPr>
    </w:p>
    <w:p w14:paraId="2DA78556" w14:textId="77777777" w:rsidR="00DE29AB" w:rsidRDefault="00DE29AB" w:rsidP="00DE29AB">
      <w:pPr>
        <w:spacing w:line="240" w:lineRule="auto"/>
        <w:contextualSpacing/>
        <w:rPr>
          <w:rFonts w:ascii="Arial" w:hAnsi="Arial" w:cs="Arial"/>
          <w:sz w:val="20"/>
          <w:szCs w:val="20"/>
        </w:rPr>
      </w:pPr>
      <w:r>
        <w:rPr>
          <w:rFonts w:ascii="Arial" w:hAnsi="Arial" w:cs="Arial"/>
          <w:sz w:val="20"/>
          <w:szCs w:val="20"/>
        </w:rPr>
        <w:t>We would like to take the opportunity to thank Dr. Hitmi Khalifa Al Hitmi</w:t>
      </w:r>
      <w:r>
        <w:rPr>
          <w:rFonts w:ascii="Arial" w:hAnsi="Arial" w:cs="Arial"/>
          <w:sz w:val="20"/>
          <w:szCs w:val="20"/>
          <w:rtl/>
        </w:rPr>
        <w:t xml:space="preserve"> </w:t>
      </w:r>
      <w:r>
        <w:rPr>
          <w:rFonts w:ascii="Arial" w:hAnsi="Arial" w:cs="Arial"/>
          <w:sz w:val="20"/>
          <w:szCs w:val="20"/>
        </w:rPr>
        <w:t>for the contribution and effort that he has made during his tenure as Director of the Communications and Public Relations Department.</w:t>
      </w:r>
    </w:p>
    <w:p w14:paraId="1BE7C396"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9AB"/>
    <w:rsid w:val="000C003E"/>
    <w:rsid w:val="004A41F6"/>
    <w:rsid w:val="00775D42"/>
    <w:rsid w:val="00784423"/>
    <w:rsid w:val="008C2CCF"/>
    <w:rsid w:val="00DE29AB"/>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F3FDF"/>
  <w15:chartTrackingRefBased/>
  <w15:docId w15:val="{DE75265E-73C7-45D2-8CE8-1EE06592D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9AB"/>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E29A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E29A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E29A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E29A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E29A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E29A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E29A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E29A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E29A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29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29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29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29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29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29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29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29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29AB"/>
    <w:rPr>
      <w:rFonts w:eastAsiaTheme="majorEastAsia" w:cstheme="majorBidi"/>
      <w:color w:val="272727" w:themeColor="text1" w:themeTint="D8"/>
    </w:rPr>
  </w:style>
  <w:style w:type="paragraph" w:styleId="Title">
    <w:name w:val="Title"/>
    <w:basedOn w:val="Normal"/>
    <w:next w:val="Normal"/>
    <w:link w:val="TitleChar"/>
    <w:uiPriority w:val="10"/>
    <w:qFormat/>
    <w:rsid w:val="00DE29A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E29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29AB"/>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E29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29AB"/>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E29AB"/>
    <w:rPr>
      <w:i/>
      <w:iCs/>
      <w:color w:val="404040" w:themeColor="text1" w:themeTint="BF"/>
    </w:rPr>
  </w:style>
  <w:style w:type="paragraph" w:styleId="ListParagraph">
    <w:name w:val="List Paragraph"/>
    <w:basedOn w:val="Normal"/>
    <w:uiPriority w:val="34"/>
    <w:qFormat/>
    <w:rsid w:val="00DE29AB"/>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E29AB"/>
    <w:rPr>
      <w:i/>
      <w:iCs/>
      <w:color w:val="0F4761" w:themeColor="accent1" w:themeShade="BF"/>
    </w:rPr>
  </w:style>
  <w:style w:type="paragraph" w:styleId="IntenseQuote">
    <w:name w:val="Intense Quote"/>
    <w:basedOn w:val="Normal"/>
    <w:next w:val="Normal"/>
    <w:link w:val="IntenseQuoteChar"/>
    <w:uiPriority w:val="30"/>
    <w:qFormat/>
    <w:rsid w:val="00DE29A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E29AB"/>
    <w:rPr>
      <w:i/>
      <w:iCs/>
      <w:color w:val="0F4761" w:themeColor="accent1" w:themeShade="BF"/>
    </w:rPr>
  </w:style>
  <w:style w:type="character" w:styleId="IntenseReference">
    <w:name w:val="Intense Reference"/>
    <w:basedOn w:val="DefaultParagraphFont"/>
    <w:uiPriority w:val="32"/>
    <w:qFormat/>
    <w:rsid w:val="00DE29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772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2500</Characters>
  <Application>Microsoft Office Word</Application>
  <DocSecurity>0</DocSecurity>
  <Lines>20</Lines>
  <Paragraphs>5</Paragraphs>
  <ScaleCrop>false</ScaleCrop>
  <Company>Qatar University</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2025-04-30T09:26:00Z</dcterms:created>
  <dcterms:modified xsi:type="dcterms:W3CDTF">2025-04-30T09:27:00Z</dcterms:modified>
</cp:coreProperties>
</file>