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6362F" w14:textId="77777777" w:rsidR="002A5A4D" w:rsidRDefault="002A5A4D" w:rsidP="002A5A4D">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00495ECD" w14:textId="77777777" w:rsidR="002A5A4D" w:rsidRDefault="002A5A4D" w:rsidP="002A5A4D">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19C69B04" w14:textId="77777777" w:rsidR="002A5A4D" w:rsidRDefault="002A5A4D" w:rsidP="002A5A4D">
      <w:pPr>
        <w:bidi/>
        <w:spacing w:line="240" w:lineRule="auto"/>
        <w:contextualSpacing/>
        <w:rPr>
          <w:rFonts w:ascii="Arial" w:hAnsi="Arial" w:cs="Arial"/>
          <w:b/>
          <w:bCs/>
          <w:sz w:val="24"/>
          <w:szCs w:val="24"/>
        </w:rPr>
      </w:pPr>
      <w:r>
        <w:rPr>
          <w:rFonts w:ascii="Arial" w:hAnsi="Arial" w:cs="Arial"/>
          <w:b/>
          <w:bCs/>
          <w:sz w:val="24"/>
          <w:szCs w:val="24"/>
          <w:rtl/>
          <w:lang w:bidi="ar-QA"/>
        </w:rPr>
        <w:t>الموضوع: تكليف رئيس</w:t>
      </w:r>
      <w:r>
        <w:rPr>
          <w:rFonts w:ascii="Arial" w:hAnsi="Arial" w:cs="Arial"/>
          <w:b/>
          <w:bCs/>
          <w:sz w:val="24"/>
          <w:szCs w:val="24"/>
          <w:rtl/>
        </w:rPr>
        <w:t xml:space="preserve"> بالإنابة</w:t>
      </w:r>
      <w:r>
        <w:rPr>
          <w:rFonts w:ascii="Arial" w:hAnsi="Arial" w:cs="Arial"/>
          <w:b/>
          <w:bCs/>
          <w:sz w:val="24"/>
          <w:szCs w:val="24"/>
          <w:rtl/>
          <w:lang w:bidi="ar-QA"/>
        </w:rPr>
        <w:t xml:space="preserve"> لقسم العلوم البيولوجية والبيئية في كلية الآداب والعلوم</w:t>
      </w:r>
    </w:p>
    <w:p w14:paraId="7335B94D" w14:textId="77777777" w:rsidR="002A5A4D" w:rsidRDefault="002A5A4D" w:rsidP="002A5A4D">
      <w:pPr>
        <w:bidi/>
        <w:spacing w:line="240" w:lineRule="auto"/>
        <w:contextualSpacing/>
        <w:rPr>
          <w:rFonts w:ascii="Arial" w:hAnsi="Arial" w:cs="Arial"/>
          <w:b/>
          <w:bCs/>
          <w:sz w:val="24"/>
          <w:szCs w:val="24"/>
          <w:lang w:bidi="ar-QA"/>
        </w:rPr>
      </w:pPr>
    </w:p>
    <w:p w14:paraId="6F12A6CD" w14:textId="77777777" w:rsidR="002A5A4D" w:rsidRDefault="002A5A4D" w:rsidP="002A5A4D">
      <w:pPr>
        <w:bidi/>
        <w:spacing w:line="240" w:lineRule="auto"/>
        <w:contextualSpacing/>
        <w:rPr>
          <w:rFonts w:ascii="Arial" w:hAnsi="Arial" w:cs="Arial"/>
          <w:sz w:val="24"/>
          <w:szCs w:val="24"/>
          <w:lang w:bidi="ar-QA"/>
        </w:rPr>
      </w:pPr>
      <w:r>
        <w:rPr>
          <w:rFonts w:ascii="Arial" w:hAnsi="Arial" w:cs="Arial"/>
          <w:sz w:val="24"/>
          <w:szCs w:val="24"/>
          <w:rtl/>
          <w:lang w:bidi="ar-QA"/>
        </w:rPr>
        <w:t xml:space="preserve">يسر مكتب نائب رئيس الجامعة للشؤون الأكاديمية أن يعلن بأنه قد تم تكليف الدكتور/ رضوان بن </w:t>
      </w:r>
      <w:proofErr w:type="spellStart"/>
      <w:r>
        <w:rPr>
          <w:rFonts w:ascii="Arial" w:hAnsi="Arial" w:cs="Arial"/>
          <w:sz w:val="24"/>
          <w:szCs w:val="24"/>
          <w:rtl/>
          <w:lang w:bidi="ar-QA"/>
        </w:rPr>
        <w:t>حمادو</w:t>
      </w:r>
      <w:proofErr w:type="spellEnd"/>
      <w:r>
        <w:rPr>
          <w:rFonts w:ascii="Arial" w:hAnsi="Arial" w:cs="Arial"/>
          <w:sz w:val="24"/>
          <w:szCs w:val="24"/>
          <w:rtl/>
          <w:lang w:bidi="ar-QA"/>
        </w:rPr>
        <w:t>، رئيساً بالإنابة لقسم العلوم البيولوجية والبيئية في كلية الآداب والعلوم، وذلك اعتباراً من 16/1/2018م.</w:t>
      </w:r>
    </w:p>
    <w:p w14:paraId="3996052D" w14:textId="77777777" w:rsidR="002A5A4D" w:rsidRDefault="002A5A4D" w:rsidP="002A5A4D">
      <w:pPr>
        <w:bidi/>
        <w:spacing w:line="240" w:lineRule="auto"/>
        <w:contextualSpacing/>
        <w:rPr>
          <w:rFonts w:ascii="Arial" w:hAnsi="Arial" w:cs="Arial"/>
          <w:sz w:val="24"/>
          <w:szCs w:val="24"/>
          <w:rtl/>
          <w:lang w:bidi="ar-QA"/>
        </w:rPr>
      </w:pPr>
    </w:p>
    <w:p w14:paraId="4B516F2E" w14:textId="77777777" w:rsidR="002A5A4D" w:rsidRDefault="002A5A4D" w:rsidP="002A5A4D">
      <w:pPr>
        <w:bidi/>
        <w:spacing w:line="240" w:lineRule="auto"/>
        <w:contextualSpacing/>
        <w:rPr>
          <w:rFonts w:ascii="Arial" w:hAnsi="Arial" w:cs="Arial"/>
          <w:sz w:val="24"/>
          <w:szCs w:val="24"/>
          <w:rtl/>
        </w:rPr>
      </w:pPr>
      <w:r>
        <w:rPr>
          <w:rFonts w:ascii="Arial" w:hAnsi="Arial" w:cs="Arial"/>
          <w:sz w:val="24"/>
          <w:szCs w:val="24"/>
          <w:rtl/>
          <w:lang w:bidi="ar-QA"/>
        </w:rPr>
        <w:t xml:space="preserve">د. رضوان بن </w:t>
      </w:r>
      <w:proofErr w:type="spellStart"/>
      <w:r>
        <w:rPr>
          <w:rFonts w:ascii="Arial" w:hAnsi="Arial" w:cs="Arial"/>
          <w:sz w:val="24"/>
          <w:szCs w:val="24"/>
          <w:rtl/>
          <w:lang w:bidi="ar-QA"/>
        </w:rPr>
        <w:t>حمادو</w:t>
      </w:r>
      <w:proofErr w:type="spellEnd"/>
      <w:r>
        <w:rPr>
          <w:rFonts w:ascii="Arial" w:hAnsi="Arial" w:cs="Arial"/>
          <w:sz w:val="24"/>
          <w:szCs w:val="24"/>
          <w:rtl/>
          <w:lang w:bidi="ar-QA"/>
        </w:rPr>
        <w:t xml:space="preserve">، أستاذ مساعد في علوم البحار بجامعة قطر، وهو خبير في علم البيئة الإيكولوجية وعلم المحيطات. مهندس تربية الأحياء المائية وحاصل على درجة الدكتوراه من جامعة السوربون (باريس 6) في علم </w:t>
      </w:r>
      <w:proofErr w:type="spellStart"/>
      <w:r>
        <w:rPr>
          <w:rFonts w:ascii="Arial" w:hAnsi="Arial" w:cs="Arial"/>
          <w:sz w:val="24"/>
          <w:szCs w:val="24"/>
          <w:rtl/>
          <w:lang w:bidi="ar-QA"/>
        </w:rPr>
        <w:t>الأوقيانوغرافيا</w:t>
      </w:r>
      <w:proofErr w:type="spellEnd"/>
      <w:r>
        <w:rPr>
          <w:rFonts w:ascii="Arial" w:hAnsi="Arial" w:cs="Arial"/>
          <w:sz w:val="24"/>
          <w:szCs w:val="24"/>
          <w:rtl/>
          <w:lang w:bidi="ar-QA"/>
        </w:rPr>
        <w:t xml:space="preserve"> البيولوجية. </w:t>
      </w:r>
    </w:p>
    <w:p w14:paraId="0E231DC4" w14:textId="77777777" w:rsidR="002A5A4D" w:rsidRDefault="002A5A4D" w:rsidP="002A5A4D">
      <w:pPr>
        <w:bidi/>
        <w:spacing w:line="240" w:lineRule="auto"/>
        <w:contextualSpacing/>
        <w:rPr>
          <w:rFonts w:ascii="Arial" w:hAnsi="Arial" w:cs="Arial"/>
          <w:sz w:val="24"/>
          <w:szCs w:val="24"/>
          <w:rtl/>
          <w:lang w:bidi="ar-QA"/>
        </w:rPr>
      </w:pPr>
      <w:r>
        <w:rPr>
          <w:rFonts w:ascii="Arial" w:hAnsi="Arial" w:cs="Arial"/>
          <w:sz w:val="24"/>
          <w:szCs w:val="24"/>
          <w:rtl/>
          <w:lang w:bidi="ar-QA"/>
        </w:rPr>
        <w:t>وقبل انضمامه إلى جامعة قطر، شغل منصب</w:t>
      </w:r>
      <w:r>
        <w:rPr>
          <w:rFonts w:ascii="Arial" w:hAnsi="Arial" w:cs="Arial"/>
          <w:sz w:val="24"/>
          <w:szCs w:val="24"/>
          <w:lang w:bidi="ar-QA"/>
        </w:rPr>
        <w:t xml:space="preserve"> </w:t>
      </w:r>
      <w:r>
        <w:rPr>
          <w:rFonts w:ascii="Arial" w:hAnsi="Arial" w:cs="Arial"/>
          <w:sz w:val="24"/>
          <w:szCs w:val="24"/>
          <w:rtl/>
          <w:lang w:bidi="ar-QA"/>
        </w:rPr>
        <w:t>أستاذ مشارك باحث في مركز العلوم البحرية وأستاذ مساعد في جامعة الغارف، البرتغال من 2006-2013.</w:t>
      </w:r>
    </w:p>
    <w:p w14:paraId="7439AAD0" w14:textId="77777777" w:rsidR="002A5A4D" w:rsidRDefault="002A5A4D" w:rsidP="002A5A4D">
      <w:pPr>
        <w:bidi/>
        <w:spacing w:line="240" w:lineRule="auto"/>
        <w:contextualSpacing/>
        <w:rPr>
          <w:rFonts w:ascii="Arial" w:hAnsi="Arial" w:cs="Arial"/>
          <w:sz w:val="24"/>
          <w:szCs w:val="24"/>
        </w:rPr>
      </w:pPr>
      <w:r>
        <w:rPr>
          <w:rFonts w:ascii="Arial" w:hAnsi="Arial" w:cs="Arial"/>
          <w:sz w:val="24"/>
          <w:szCs w:val="24"/>
          <w:rtl/>
          <w:lang w:bidi="ar-QA"/>
        </w:rPr>
        <w:t>كما عمل نائبا لمدير مركز اليونسكو الدولي لعلم الهيدرولوجيا الإيكولوجية الساحلية (</w:t>
      </w:r>
      <w:r>
        <w:rPr>
          <w:rFonts w:ascii="Arial" w:hAnsi="Arial" w:cs="Arial"/>
          <w:sz w:val="24"/>
          <w:szCs w:val="24"/>
        </w:rPr>
        <w:t>UNESCO-ICCE</w:t>
      </w:r>
      <w:r>
        <w:rPr>
          <w:rFonts w:ascii="Arial" w:hAnsi="Arial" w:cs="Arial"/>
          <w:sz w:val="24"/>
          <w:szCs w:val="24"/>
          <w:rtl/>
          <w:lang w:bidi="ar-QA"/>
        </w:rPr>
        <w:t>)، وهو أحد مؤسسي الجمعية الدولية لهيدرولوجيا البيئة (</w:t>
      </w:r>
      <w:r>
        <w:rPr>
          <w:rFonts w:ascii="Arial" w:hAnsi="Arial" w:cs="Arial"/>
          <w:sz w:val="24"/>
          <w:szCs w:val="24"/>
        </w:rPr>
        <w:t>IS-ECOHYD</w:t>
      </w:r>
      <w:r>
        <w:rPr>
          <w:rFonts w:ascii="Arial" w:hAnsi="Arial" w:cs="Arial"/>
          <w:sz w:val="24"/>
          <w:szCs w:val="24"/>
          <w:rtl/>
          <w:lang w:bidi="ar-QA"/>
        </w:rPr>
        <w:t xml:space="preserve">). وشارك في إطلاق برنامج الماجستير الأوروبي في </w:t>
      </w:r>
      <w:proofErr w:type="spellStart"/>
      <w:r>
        <w:rPr>
          <w:rFonts w:ascii="Arial" w:hAnsi="Arial" w:cs="Arial"/>
          <w:sz w:val="24"/>
          <w:szCs w:val="24"/>
          <w:rtl/>
          <w:lang w:bidi="ar-QA"/>
        </w:rPr>
        <w:t>إيراسموس</w:t>
      </w:r>
      <w:proofErr w:type="spellEnd"/>
      <w:r>
        <w:rPr>
          <w:rFonts w:ascii="Arial" w:hAnsi="Arial" w:cs="Arial"/>
          <w:sz w:val="24"/>
          <w:szCs w:val="24"/>
          <w:rtl/>
          <w:lang w:bidi="ar-QA"/>
        </w:rPr>
        <w:t xml:space="preserve">- </w:t>
      </w:r>
      <w:proofErr w:type="spellStart"/>
      <w:r>
        <w:rPr>
          <w:rFonts w:ascii="Arial" w:hAnsi="Arial" w:cs="Arial"/>
          <w:sz w:val="24"/>
          <w:szCs w:val="24"/>
          <w:rtl/>
          <w:lang w:bidi="ar-QA"/>
        </w:rPr>
        <w:t>موندوس</w:t>
      </w:r>
      <w:proofErr w:type="spellEnd"/>
      <w:r>
        <w:rPr>
          <w:rFonts w:ascii="Arial" w:hAnsi="Arial" w:cs="Arial"/>
          <w:sz w:val="24"/>
          <w:szCs w:val="24"/>
          <w:rtl/>
          <w:lang w:bidi="ar-QA"/>
        </w:rPr>
        <w:t xml:space="preserve"> في علم البيئة الإيكولوجي، وهو دبلوم ماجستير مشترك بين 5 جامعات في أوروبا وأمريكا الجنوبية، وعمل أيضا كمستشار للعديد من شركات الاستزراع المائي. وقد نجح الدكتور رضوان بن </w:t>
      </w:r>
      <w:proofErr w:type="spellStart"/>
      <w:r>
        <w:rPr>
          <w:rFonts w:ascii="Arial" w:hAnsi="Arial" w:cs="Arial"/>
          <w:sz w:val="24"/>
          <w:szCs w:val="24"/>
          <w:rtl/>
          <w:lang w:bidi="ar-QA"/>
        </w:rPr>
        <w:t>حمادو</w:t>
      </w:r>
      <w:proofErr w:type="spellEnd"/>
      <w:r>
        <w:rPr>
          <w:rFonts w:ascii="Arial" w:hAnsi="Arial" w:cs="Arial"/>
          <w:sz w:val="24"/>
          <w:szCs w:val="24"/>
          <w:rtl/>
          <w:lang w:bidi="ar-QA"/>
        </w:rPr>
        <w:t xml:space="preserve"> في تأمين التمويل لـ 4 مشاريع من برنامج الأولويات الوطنية للبحث العلمي منذ عام 2013، والعديد من المنح الصناعية والمجتمعية الأخرى، وقد تم تعيينه في فريق العمل لتطوير استراتيجية الجامعة في عامي 2014 و2016.</w:t>
      </w:r>
    </w:p>
    <w:p w14:paraId="635AD9C2" w14:textId="77777777" w:rsidR="002A5A4D" w:rsidRDefault="002A5A4D" w:rsidP="002A5A4D">
      <w:pPr>
        <w:bidi/>
        <w:spacing w:line="240" w:lineRule="auto"/>
        <w:contextualSpacing/>
        <w:rPr>
          <w:rFonts w:ascii="Arial" w:hAnsi="Arial" w:cs="Arial"/>
          <w:sz w:val="24"/>
          <w:szCs w:val="24"/>
          <w:rtl/>
          <w:lang w:bidi="ar-QA"/>
        </w:rPr>
      </w:pPr>
    </w:p>
    <w:p w14:paraId="2F60CC68" w14:textId="77777777" w:rsidR="002A5A4D" w:rsidRDefault="002A5A4D" w:rsidP="002A5A4D">
      <w:pPr>
        <w:bidi/>
        <w:spacing w:line="240" w:lineRule="auto"/>
        <w:contextualSpacing/>
        <w:rPr>
          <w:rFonts w:ascii="Arial" w:hAnsi="Arial" w:cs="Arial"/>
          <w:sz w:val="24"/>
          <w:szCs w:val="24"/>
          <w:lang w:bidi="ar-QA"/>
        </w:rPr>
      </w:pPr>
      <w:r>
        <w:rPr>
          <w:rFonts w:ascii="Arial" w:hAnsi="Arial" w:cs="Arial"/>
          <w:sz w:val="24"/>
          <w:szCs w:val="24"/>
          <w:rtl/>
          <w:lang w:bidi="ar-QA"/>
        </w:rPr>
        <w:t xml:space="preserve">عمل الدكتور بن </w:t>
      </w:r>
      <w:proofErr w:type="spellStart"/>
      <w:r>
        <w:rPr>
          <w:rFonts w:ascii="Arial" w:hAnsi="Arial" w:cs="Arial"/>
          <w:sz w:val="24"/>
          <w:szCs w:val="24"/>
          <w:rtl/>
          <w:lang w:bidi="ar-QA"/>
        </w:rPr>
        <w:t>حمادو</w:t>
      </w:r>
      <w:proofErr w:type="spellEnd"/>
      <w:r>
        <w:rPr>
          <w:rFonts w:ascii="Arial" w:hAnsi="Arial" w:cs="Arial"/>
          <w:sz w:val="24"/>
          <w:szCs w:val="24"/>
          <w:rtl/>
          <w:lang w:bidi="ar-QA"/>
        </w:rPr>
        <w:t xml:space="preserve"> حتى عام 2016 كرئيس لفرع الخليج العربي للجمعية الدولية سيتاك. وقد منح في عام 2016 جائزة التميز في الأبحاث بكلية الآداب </w:t>
      </w:r>
      <w:proofErr w:type="gramStart"/>
      <w:r>
        <w:rPr>
          <w:rFonts w:ascii="Arial" w:hAnsi="Arial" w:cs="Arial"/>
          <w:sz w:val="24"/>
          <w:szCs w:val="24"/>
          <w:rtl/>
          <w:lang w:bidi="ar-QA"/>
        </w:rPr>
        <w:t>و العلوم</w:t>
      </w:r>
      <w:proofErr w:type="gramEnd"/>
      <w:r>
        <w:rPr>
          <w:rFonts w:ascii="Arial" w:hAnsi="Arial" w:cs="Arial"/>
          <w:sz w:val="24"/>
          <w:szCs w:val="24"/>
          <w:rtl/>
          <w:lang w:bidi="ar-QA"/>
        </w:rPr>
        <w:t>. وشارك في تأليف أكثر من 75 منشورا علميا وقد تمت مراجعتها من قبل الأقران في المجلات والكتب الدولية، وأشرف على 13 طالب ماجستير و5 طلاب دكتوراه.</w:t>
      </w:r>
    </w:p>
    <w:p w14:paraId="2F8E7EF5" w14:textId="77777777" w:rsidR="002A5A4D" w:rsidRDefault="002A5A4D" w:rsidP="002A5A4D">
      <w:pPr>
        <w:bidi/>
        <w:spacing w:line="240" w:lineRule="auto"/>
        <w:contextualSpacing/>
        <w:rPr>
          <w:rFonts w:ascii="Arial" w:hAnsi="Arial" w:cs="Arial"/>
          <w:sz w:val="24"/>
          <w:szCs w:val="24"/>
          <w:rtl/>
          <w:lang w:bidi="ar-QA"/>
        </w:rPr>
      </w:pPr>
    </w:p>
    <w:p w14:paraId="08A95A4B" w14:textId="77777777" w:rsidR="002A5A4D" w:rsidRDefault="002A5A4D" w:rsidP="002A5A4D">
      <w:pPr>
        <w:bidi/>
        <w:spacing w:line="240" w:lineRule="auto"/>
        <w:contextualSpacing/>
        <w:rPr>
          <w:rFonts w:ascii="Arial" w:hAnsi="Arial" w:cs="Arial"/>
          <w:sz w:val="24"/>
          <w:szCs w:val="24"/>
          <w:rtl/>
          <w:lang w:bidi="ar-QA"/>
        </w:rPr>
      </w:pPr>
      <w:r>
        <w:rPr>
          <w:rFonts w:ascii="Arial" w:hAnsi="Arial" w:cs="Arial"/>
          <w:sz w:val="24"/>
          <w:szCs w:val="24"/>
          <w:rtl/>
          <w:lang w:bidi="ar-QA"/>
        </w:rPr>
        <w:t xml:space="preserve">كما يسر مكتب نائب رئيس الجامعة للشؤون الأكاديمية أن يتقدم بالشكر الجزيل للدكتور محمد آل سفران على </w:t>
      </w:r>
      <w:proofErr w:type="gramStart"/>
      <w:r>
        <w:rPr>
          <w:rFonts w:ascii="Arial" w:hAnsi="Arial" w:cs="Arial"/>
          <w:sz w:val="24"/>
          <w:szCs w:val="24"/>
          <w:rtl/>
          <w:lang w:bidi="ar-QA"/>
        </w:rPr>
        <w:t>خدماته،  وما</w:t>
      </w:r>
      <w:proofErr w:type="gramEnd"/>
      <w:r>
        <w:rPr>
          <w:rFonts w:ascii="Arial" w:hAnsi="Arial" w:cs="Arial"/>
          <w:sz w:val="24"/>
          <w:szCs w:val="24"/>
          <w:rtl/>
          <w:lang w:bidi="ar-QA"/>
        </w:rPr>
        <w:t xml:space="preserve"> قدمه للجامعة خلال فترة توليه مهام إدارة قسم العلوم البيولوجية. </w:t>
      </w:r>
    </w:p>
    <w:p w14:paraId="63F9A831" w14:textId="77777777" w:rsidR="002A5A4D" w:rsidRDefault="002A5A4D" w:rsidP="002A5A4D">
      <w:pPr>
        <w:spacing w:line="240" w:lineRule="auto"/>
        <w:contextualSpacing/>
        <w:rPr>
          <w:rFonts w:ascii="Arial" w:hAnsi="Arial" w:cs="Arial"/>
          <w:sz w:val="24"/>
          <w:szCs w:val="24"/>
          <w:rtl/>
        </w:rPr>
      </w:pPr>
    </w:p>
    <w:p w14:paraId="7BB63B6F" w14:textId="77777777" w:rsidR="002A5A4D" w:rsidRDefault="002A5A4D" w:rsidP="002A5A4D">
      <w:pPr>
        <w:spacing w:line="240" w:lineRule="auto"/>
        <w:contextualSpacing/>
        <w:rPr>
          <w:rFonts w:ascii="Arial" w:hAnsi="Arial" w:cs="Arial"/>
          <w:sz w:val="24"/>
          <w:szCs w:val="24"/>
          <w:rtl/>
        </w:rPr>
      </w:pPr>
    </w:p>
    <w:p w14:paraId="19131726" w14:textId="77777777" w:rsidR="002A5A4D" w:rsidRDefault="002A5A4D" w:rsidP="002A5A4D">
      <w:pPr>
        <w:spacing w:line="240" w:lineRule="auto"/>
        <w:contextualSpacing/>
        <w:outlineLvl w:val="0"/>
        <w:rPr>
          <w:rFonts w:ascii="Arial" w:hAnsi="Arial" w:cs="Arial"/>
          <w:sz w:val="20"/>
          <w:szCs w:val="20"/>
        </w:rPr>
      </w:pPr>
      <w:r>
        <w:rPr>
          <w:rFonts w:ascii="Arial" w:hAnsi="Arial" w:cs="Arial"/>
          <w:b/>
          <w:bCs/>
          <w:color w:val="000000"/>
          <w:sz w:val="20"/>
          <w:szCs w:val="20"/>
        </w:rPr>
        <w:t>From: Office of Vice President for Academic Affairs</w:t>
      </w:r>
    </w:p>
    <w:p w14:paraId="0C6BD02B" w14:textId="77777777" w:rsidR="002A5A4D" w:rsidRDefault="002A5A4D" w:rsidP="002A5A4D">
      <w:pPr>
        <w:spacing w:line="240" w:lineRule="auto"/>
        <w:contextualSpacing/>
        <w:rPr>
          <w:rFonts w:ascii="Arial" w:hAnsi="Arial" w:cs="Arial"/>
          <w:sz w:val="20"/>
          <w:szCs w:val="20"/>
        </w:rPr>
      </w:pPr>
      <w:r>
        <w:rPr>
          <w:rFonts w:ascii="Arial" w:hAnsi="Arial" w:cs="Arial"/>
          <w:b/>
          <w:bCs/>
          <w:color w:val="000000"/>
          <w:sz w:val="20"/>
          <w:szCs w:val="20"/>
        </w:rPr>
        <w:t>To: All</w:t>
      </w:r>
    </w:p>
    <w:p w14:paraId="1F1DC06A" w14:textId="77777777" w:rsidR="002A5A4D" w:rsidRDefault="002A5A4D" w:rsidP="002A5A4D">
      <w:pPr>
        <w:spacing w:line="240" w:lineRule="auto"/>
        <w:contextualSpacing/>
        <w:rPr>
          <w:rFonts w:ascii="Arial" w:hAnsi="Arial" w:cs="Arial"/>
          <w:b/>
          <w:bCs/>
          <w:color w:val="000000"/>
          <w:sz w:val="20"/>
          <w:szCs w:val="20"/>
        </w:rPr>
      </w:pPr>
      <w:r>
        <w:rPr>
          <w:rFonts w:ascii="Arial" w:hAnsi="Arial" w:cs="Arial"/>
          <w:b/>
          <w:bCs/>
          <w:color w:val="000000"/>
          <w:sz w:val="20"/>
          <w:szCs w:val="20"/>
        </w:rPr>
        <w:t>Subject: Appointment of Acting Head of Department of Biological and Environmental Sciences, College of Arts and Sciences</w:t>
      </w:r>
    </w:p>
    <w:p w14:paraId="536B5E3A" w14:textId="77777777" w:rsidR="002A5A4D" w:rsidRDefault="002A5A4D" w:rsidP="002A5A4D">
      <w:pPr>
        <w:spacing w:line="240" w:lineRule="auto"/>
        <w:contextualSpacing/>
        <w:rPr>
          <w:rFonts w:ascii="Arial" w:hAnsi="Arial" w:cs="Arial" w:hint="cs"/>
          <w:color w:val="000000"/>
          <w:sz w:val="20"/>
          <w:szCs w:val="20"/>
          <w:rtl/>
        </w:rPr>
      </w:pPr>
    </w:p>
    <w:p w14:paraId="590AA7FE" w14:textId="77777777" w:rsidR="002A5A4D" w:rsidRDefault="002A5A4D" w:rsidP="002A5A4D">
      <w:pPr>
        <w:spacing w:line="240" w:lineRule="auto"/>
        <w:contextualSpacing/>
        <w:rPr>
          <w:rFonts w:ascii="Arial" w:hAnsi="Arial" w:cs="Arial"/>
          <w:color w:val="000000"/>
          <w:sz w:val="20"/>
          <w:szCs w:val="20"/>
          <w:rtl/>
        </w:rPr>
      </w:pPr>
      <w:r>
        <w:rPr>
          <w:rFonts w:ascii="Arial" w:hAnsi="Arial" w:cs="Arial"/>
          <w:color w:val="000000"/>
          <w:sz w:val="20"/>
          <w:szCs w:val="20"/>
        </w:rPr>
        <w:t xml:space="preserve">The Office of the Vice President for Academic Affairs is pleased to announce the appointment of Dr. </w:t>
      </w:r>
      <w:proofErr w:type="spellStart"/>
      <w:r>
        <w:rPr>
          <w:rFonts w:ascii="Arial" w:hAnsi="Arial" w:cs="Arial"/>
          <w:color w:val="000000"/>
          <w:sz w:val="20"/>
          <w:szCs w:val="20"/>
        </w:rPr>
        <w:t>Radhouan</w:t>
      </w:r>
      <w:proofErr w:type="spellEnd"/>
      <w:r>
        <w:rPr>
          <w:rFonts w:ascii="Arial" w:hAnsi="Arial" w:cs="Arial"/>
          <w:color w:val="000000"/>
          <w:sz w:val="20"/>
          <w:szCs w:val="20"/>
        </w:rPr>
        <w:t xml:space="preserve"> Ben-Hamadou, as Acting Head of Department of Biological and Environmental Sciences at College of Arts &amp; Sciences. The appointment is effective from </w:t>
      </w:r>
      <w:r>
        <w:rPr>
          <w:rFonts w:ascii="Arial" w:hAnsi="Arial" w:cs="Arial" w:hint="cs"/>
          <w:color w:val="000000"/>
          <w:sz w:val="20"/>
          <w:szCs w:val="20"/>
          <w:rtl/>
        </w:rPr>
        <w:t>2018/1/16</w:t>
      </w:r>
      <w:r>
        <w:rPr>
          <w:rFonts w:ascii="Arial" w:hAnsi="Arial" w:cs="Arial"/>
          <w:color w:val="000000"/>
          <w:sz w:val="20"/>
          <w:szCs w:val="20"/>
        </w:rPr>
        <w:t>.</w:t>
      </w:r>
    </w:p>
    <w:p w14:paraId="08DB9BB6" w14:textId="77777777" w:rsidR="002A5A4D" w:rsidRDefault="002A5A4D" w:rsidP="002A5A4D">
      <w:pPr>
        <w:spacing w:line="240" w:lineRule="auto"/>
        <w:contextualSpacing/>
        <w:rPr>
          <w:rFonts w:ascii="Arial" w:hAnsi="Arial" w:cs="Arial" w:hint="cs"/>
          <w:color w:val="000000"/>
          <w:sz w:val="20"/>
          <w:szCs w:val="20"/>
          <w:rtl/>
        </w:rPr>
      </w:pPr>
    </w:p>
    <w:p w14:paraId="6BF13FD3" w14:textId="77777777" w:rsidR="002A5A4D" w:rsidRDefault="002A5A4D" w:rsidP="002A5A4D">
      <w:pPr>
        <w:spacing w:line="240" w:lineRule="auto"/>
        <w:contextualSpacing/>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Radhouan</w:t>
      </w:r>
      <w:proofErr w:type="spellEnd"/>
      <w:r>
        <w:rPr>
          <w:rFonts w:ascii="Arial" w:hAnsi="Arial" w:cs="Arial"/>
          <w:sz w:val="20"/>
          <w:szCs w:val="20"/>
        </w:rPr>
        <w:t xml:space="preserve"> Ben-Hamadou, an Assistant Professor of Marine Sciences at Qatar University, is an ecohydrologist and oceanographer with an Aquaculture Engineering degree. He </w:t>
      </w:r>
      <w:proofErr w:type="gramStart"/>
      <w:r>
        <w:rPr>
          <w:rFonts w:ascii="Arial" w:hAnsi="Arial" w:cs="Arial"/>
          <w:sz w:val="20"/>
          <w:szCs w:val="20"/>
        </w:rPr>
        <w:t>hold</w:t>
      </w:r>
      <w:proofErr w:type="gramEnd"/>
      <w:r>
        <w:rPr>
          <w:rFonts w:ascii="Arial" w:hAnsi="Arial" w:cs="Arial"/>
          <w:sz w:val="20"/>
          <w:szCs w:val="20"/>
        </w:rPr>
        <w:t xml:space="preserve"> an MSc and a </w:t>
      </w:r>
      <w:proofErr w:type="gramStart"/>
      <w:r>
        <w:rPr>
          <w:rFonts w:ascii="Arial" w:hAnsi="Arial" w:cs="Arial"/>
          <w:sz w:val="20"/>
          <w:szCs w:val="20"/>
        </w:rPr>
        <w:t>PhD degrees</w:t>
      </w:r>
      <w:proofErr w:type="gramEnd"/>
      <w:r>
        <w:rPr>
          <w:rFonts w:ascii="Arial" w:hAnsi="Arial" w:cs="Arial"/>
          <w:sz w:val="20"/>
          <w:szCs w:val="20"/>
        </w:rPr>
        <w:t xml:space="preserve"> from the Sorbonne Universities (UPMC-Paris 6) in Biological Oceanography. Prior to joining Qatar University, he was Researcher Associate Professor at the Centre of Marine Sciences and Assistant Professor at the University of Algarve from 2006-2013. He also acted as Deputy Director of the UNESCO International Centre for Coastal Ecohydrology (UNESCO-ICCE) and is co-founder of the International Society of Ecohydrology (IS-ECOHYD). Dr. Ben-Hamadou participated in the launching of the EU-ERASMUS-MUNDUS Master on Ecohydrology, a shared MSc diploma between 5 universities in Europe and South America. He served also as consultant to several aquaculture companies. At Qatar University, Dr. Ben-Hamadou was successful in securing funding for four NPRP projects since 2013 and several other industry and community grants. He was appointed to the task force to develop QU strategy in 2014 and 2016. </w:t>
      </w:r>
    </w:p>
    <w:p w14:paraId="212A7006" w14:textId="77777777" w:rsidR="002A5A4D" w:rsidRDefault="002A5A4D" w:rsidP="002A5A4D">
      <w:pPr>
        <w:spacing w:line="240" w:lineRule="auto"/>
        <w:contextualSpacing/>
        <w:rPr>
          <w:rFonts w:ascii="Arial" w:hAnsi="Arial" w:cs="Arial" w:hint="cs"/>
          <w:sz w:val="20"/>
          <w:szCs w:val="20"/>
          <w:rtl/>
        </w:rPr>
      </w:pPr>
    </w:p>
    <w:p w14:paraId="74185F15" w14:textId="77777777" w:rsidR="002A5A4D" w:rsidRDefault="002A5A4D" w:rsidP="002A5A4D">
      <w:pPr>
        <w:spacing w:line="240" w:lineRule="auto"/>
        <w:contextualSpacing/>
        <w:rPr>
          <w:rFonts w:ascii="Arial" w:hAnsi="Arial" w:cs="Arial"/>
          <w:sz w:val="20"/>
          <w:szCs w:val="20"/>
          <w:rtl/>
        </w:rPr>
      </w:pPr>
      <w:r>
        <w:rPr>
          <w:rFonts w:ascii="Arial" w:hAnsi="Arial" w:cs="Arial"/>
          <w:sz w:val="20"/>
          <w:szCs w:val="20"/>
        </w:rPr>
        <w:t>Dr. Ben-Hamadou acted as the President of the Arabian Gulf Branch of the SETAC society until 2016. He was awarded the CAS Excellence Research Award in 2016. He co-authored more than 75 peer-reviewed publications in international journals and books. Dr Ben-Hamadou has supervised 13 MSc and 5 PhD students.</w:t>
      </w:r>
    </w:p>
    <w:p w14:paraId="66049EB7" w14:textId="77777777" w:rsidR="002A5A4D" w:rsidRDefault="002A5A4D" w:rsidP="002A5A4D">
      <w:pPr>
        <w:spacing w:line="240" w:lineRule="auto"/>
        <w:contextualSpacing/>
        <w:rPr>
          <w:rFonts w:ascii="Arial" w:hAnsi="Arial" w:cs="Arial" w:hint="cs"/>
          <w:sz w:val="20"/>
          <w:szCs w:val="20"/>
          <w:rtl/>
        </w:rPr>
      </w:pPr>
    </w:p>
    <w:p w14:paraId="5A49B682" w14:textId="77777777" w:rsidR="002A5A4D" w:rsidRDefault="002A5A4D" w:rsidP="002A5A4D">
      <w:pPr>
        <w:spacing w:line="240" w:lineRule="auto"/>
        <w:contextualSpacing/>
        <w:rPr>
          <w:rFonts w:ascii="Arial" w:hAnsi="Arial" w:cs="Arial"/>
          <w:color w:val="000000"/>
          <w:sz w:val="20"/>
          <w:szCs w:val="20"/>
          <w:rtl/>
        </w:rPr>
      </w:pPr>
      <w:r>
        <w:rPr>
          <w:rFonts w:ascii="Arial" w:hAnsi="Arial" w:cs="Arial"/>
          <w:color w:val="000000"/>
          <w:sz w:val="20"/>
          <w:szCs w:val="20"/>
        </w:rPr>
        <w:lastRenderedPageBreak/>
        <w:t xml:space="preserve">We would like to take the opportunity to thank Dr. Mohammed </w:t>
      </w:r>
      <w:proofErr w:type="spellStart"/>
      <w:r>
        <w:rPr>
          <w:rFonts w:ascii="Arial" w:hAnsi="Arial" w:cs="Arial"/>
          <w:color w:val="000000"/>
          <w:sz w:val="20"/>
          <w:szCs w:val="20"/>
        </w:rPr>
        <w:t>Alsafran</w:t>
      </w:r>
      <w:proofErr w:type="spellEnd"/>
      <w:r>
        <w:rPr>
          <w:rFonts w:ascii="Arial" w:hAnsi="Arial" w:cs="Arial"/>
          <w:color w:val="000000"/>
          <w:sz w:val="20"/>
          <w:szCs w:val="20"/>
        </w:rPr>
        <w:t xml:space="preserve"> for his work and efforts during his tenure as the Head of the Department. </w:t>
      </w:r>
    </w:p>
    <w:p w14:paraId="58EB85DF" w14:textId="77777777" w:rsidR="002A5A4D" w:rsidRDefault="002A5A4D" w:rsidP="002A5A4D">
      <w:pPr>
        <w:spacing w:line="240" w:lineRule="auto"/>
        <w:contextualSpacing/>
        <w:rPr>
          <w:rFonts w:ascii="Arial" w:hAnsi="Arial" w:cs="Arial" w:hint="cs"/>
          <w:sz w:val="24"/>
          <w:szCs w:val="24"/>
          <w:rtl/>
        </w:rPr>
      </w:pPr>
    </w:p>
    <w:p w14:paraId="5E7BA463" w14:textId="77777777" w:rsidR="002A5A4D" w:rsidRDefault="002A5A4D" w:rsidP="002A5A4D">
      <w:pPr>
        <w:spacing w:line="240" w:lineRule="auto"/>
        <w:contextualSpacing/>
        <w:rPr>
          <w:rFonts w:ascii="Arial" w:hAnsi="Arial" w:cs="Arial"/>
          <w:sz w:val="24"/>
          <w:szCs w:val="24"/>
        </w:rPr>
      </w:pPr>
    </w:p>
    <w:p w14:paraId="7D70314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A4D"/>
    <w:rsid w:val="000C003E"/>
    <w:rsid w:val="00262AD9"/>
    <w:rsid w:val="002A5A4D"/>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01F5F"/>
  <w15:chartTrackingRefBased/>
  <w15:docId w15:val="{4610C97D-481E-4CEE-A583-444DFF283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5A4D"/>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2A5A4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A5A4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A5A4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A5A4D"/>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A5A4D"/>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A5A4D"/>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A5A4D"/>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A5A4D"/>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A5A4D"/>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5A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A5A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A5A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A5A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A5A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A5A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A5A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A5A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A5A4D"/>
    <w:rPr>
      <w:rFonts w:eastAsiaTheme="majorEastAsia" w:cstheme="majorBidi"/>
      <w:color w:val="272727" w:themeColor="text1" w:themeTint="D8"/>
    </w:rPr>
  </w:style>
  <w:style w:type="paragraph" w:styleId="Title">
    <w:name w:val="Title"/>
    <w:basedOn w:val="Normal"/>
    <w:next w:val="Normal"/>
    <w:link w:val="TitleChar"/>
    <w:uiPriority w:val="10"/>
    <w:qFormat/>
    <w:rsid w:val="002A5A4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A5A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A5A4D"/>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A5A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5A4D"/>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A5A4D"/>
    <w:rPr>
      <w:i/>
      <w:iCs/>
      <w:color w:val="404040" w:themeColor="text1" w:themeTint="BF"/>
    </w:rPr>
  </w:style>
  <w:style w:type="paragraph" w:styleId="ListParagraph">
    <w:name w:val="List Paragraph"/>
    <w:basedOn w:val="Normal"/>
    <w:uiPriority w:val="34"/>
    <w:qFormat/>
    <w:rsid w:val="002A5A4D"/>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A5A4D"/>
    <w:rPr>
      <w:i/>
      <w:iCs/>
      <w:color w:val="0F4761" w:themeColor="accent1" w:themeShade="BF"/>
    </w:rPr>
  </w:style>
  <w:style w:type="paragraph" w:styleId="IntenseQuote">
    <w:name w:val="Intense Quote"/>
    <w:basedOn w:val="Normal"/>
    <w:next w:val="Normal"/>
    <w:link w:val="IntenseQuoteChar"/>
    <w:uiPriority w:val="30"/>
    <w:qFormat/>
    <w:rsid w:val="002A5A4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A5A4D"/>
    <w:rPr>
      <w:i/>
      <w:iCs/>
      <w:color w:val="0F4761" w:themeColor="accent1" w:themeShade="BF"/>
    </w:rPr>
  </w:style>
  <w:style w:type="character" w:styleId="IntenseReference">
    <w:name w:val="Intense Reference"/>
    <w:basedOn w:val="DefaultParagraphFont"/>
    <w:uiPriority w:val="32"/>
    <w:qFormat/>
    <w:rsid w:val="002A5A4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0889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561</Words>
  <Characters>3199</Characters>
  <Application>Microsoft Office Word</Application>
  <DocSecurity>0</DocSecurity>
  <Lines>26</Lines>
  <Paragraphs>7</Paragraphs>
  <ScaleCrop>false</ScaleCrop>
  <Company>Qatar University</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2025-06-15T07:19:00Z</dcterms:created>
  <dcterms:modified xsi:type="dcterms:W3CDTF">2025-06-15T07:20:00Z</dcterms:modified>
</cp:coreProperties>
</file>