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FC6C95" w14:textId="77777777" w:rsidR="00BF0A47" w:rsidRDefault="00BF0A47" w:rsidP="00BF0A47">
      <w:pPr>
        <w:bidi/>
        <w:outlineLvl w:val="0"/>
        <w:rPr>
          <w:rFonts w:ascii="Arial" w:hAnsi="Arial" w:cs="Arial"/>
          <w:sz w:val="24"/>
          <w:szCs w:val="24"/>
        </w:rPr>
      </w:pPr>
      <w:r>
        <w:rPr>
          <w:rFonts w:ascii="Arial" w:hAnsi="Arial" w:cs="Arial"/>
          <w:b/>
          <w:bCs/>
          <w:sz w:val="24"/>
          <w:szCs w:val="24"/>
          <w:rtl/>
          <w:lang w:bidi="ar-QA"/>
        </w:rPr>
        <w:t xml:space="preserve">من: مكتب رئيس الجامعة </w:t>
      </w:r>
      <w:r>
        <w:rPr>
          <w:rFonts w:ascii="Arial" w:hAnsi="Arial" w:cs="Arial"/>
          <w:b/>
          <w:bCs/>
          <w:sz w:val="24"/>
          <w:szCs w:val="24"/>
        </w:rPr>
        <w:br/>
      </w:r>
      <w:proofErr w:type="gramStart"/>
      <w:r>
        <w:rPr>
          <w:rFonts w:ascii="Arial" w:hAnsi="Arial" w:cs="Arial"/>
          <w:b/>
          <w:bCs/>
          <w:sz w:val="24"/>
          <w:szCs w:val="24"/>
          <w:rtl/>
          <w:lang w:bidi="ar-QA"/>
        </w:rPr>
        <w:t>إلى :</w:t>
      </w:r>
      <w:proofErr w:type="gramEnd"/>
      <w:r>
        <w:rPr>
          <w:rFonts w:ascii="Arial" w:hAnsi="Arial" w:cs="Arial"/>
          <w:b/>
          <w:bCs/>
          <w:sz w:val="24"/>
          <w:szCs w:val="24"/>
          <w:rtl/>
          <w:lang w:bidi="ar-QA"/>
        </w:rPr>
        <w:t xml:space="preserve"> الجميع</w:t>
      </w:r>
      <w:r>
        <w:rPr>
          <w:rFonts w:ascii="Arial" w:hAnsi="Arial" w:cs="Arial"/>
          <w:b/>
          <w:bCs/>
          <w:sz w:val="24"/>
          <w:szCs w:val="24"/>
        </w:rPr>
        <w:br/>
      </w:r>
      <w:r>
        <w:rPr>
          <w:rFonts w:ascii="Arial" w:hAnsi="Arial" w:cs="Arial"/>
          <w:b/>
          <w:bCs/>
          <w:sz w:val="24"/>
          <w:szCs w:val="24"/>
          <w:rtl/>
          <w:lang w:bidi="ar-QA"/>
        </w:rPr>
        <w:t>الموضوع: تعيين عميد لكلية الشريعة والدراسات الإسلامية</w:t>
      </w:r>
    </w:p>
    <w:p w14:paraId="55DE3CEF" w14:textId="77777777" w:rsidR="00BF0A47" w:rsidRDefault="00BF0A47" w:rsidP="00BF0A47">
      <w:pPr>
        <w:bidi/>
        <w:rPr>
          <w:rFonts w:ascii="Arial" w:hAnsi="Arial" w:cs="Arial"/>
          <w:sz w:val="24"/>
          <w:szCs w:val="24"/>
        </w:rPr>
      </w:pPr>
      <w:r>
        <w:rPr>
          <w:rFonts w:ascii="Arial" w:hAnsi="Arial" w:cs="Arial"/>
          <w:sz w:val="24"/>
          <w:szCs w:val="24"/>
        </w:rPr>
        <w:t> </w:t>
      </w:r>
    </w:p>
    <w:p w14:paraId="49D48E7D" w14:textId="77777777" w:rsidR="00BF0A47" w:rsidRDefault="00BF0A47" w:rsidP="00BF0A47">
      <w:pPr>
        <w:bidi/>
        <w:rPr>
          <w:rFonts w:ascii="Arial" w:hAnsi="Arial" w:cs="Arial"/>
          <w:sz w:val="24"/>
          <w:szCs w:val="24"/>
        </w:rPr>
      </w:pPr>
      <w:r>
        <w:rPr>
          <w:rFonts w:ascii="Arial" w:hAnsi="Arial" w:cs="Arial"/>
          <w:b/>
          <w:bCs/>
          <w:sz w:val="24"/>
          <w:szCs w:val="24"/>
          <w:rtl/>
          <w:lang w:bidi="ar-QA"/>
        </w:rPr>
        <w:t> </w:t>
      </w:r>
      <w:r>
        <w:rPr>
          <w:rFonts w:ascii="Arial" w:hAnsi="Arial" w:cs="Arial"/>
          <w:sz w:val="24"/>
          <w:szCs w:val="24"/>
          <w:rtl/>
          <w:lang w:bidi="ar-QA"/>
        </w:rPr>
        <w:t>يسر مكتب رئيس الجامعة أن يعلن عن تعيين الدكتور/ إبراهيم عبد الله الأنصاري</w:t>
      </w:r>
      <w:r>
        <w:rPr>
          <w:rFonts w:ascii="Arial" w:hAnsi="Arial" w:cs="Arial"/>
          <w:sz w:val="24"/>
          <w:szCs w:val="24"/>
          <w:lang w:bidi="ar-QA"/>
        </w:rPr>
        <w:t xml:space="preserve"> </w:t>
      </w:r>
      <w:r>
        <w:rPr>
          <w:rFonts w:ascii="Arial" w:hAnsi="Arial" w:cs="Arial"/>
          <w:sz w:val="24"/>
          <w:szCs w:val="24"/>
          <w:rtl/>
          <w:lang w:bidi="ar-QA"/>
        </w:rPr>
        <w:t>عميداً لكلية الشريعة والدراسات الإسلامية وذلك اعتباراً من تاريخ 18/02/2018م</w:t>
      </w:r>
    </w:p>
    <w:p w14:paraId="7A6B404D" w14:textId="77777777" w:rsidR="00BF0A47" w:rsidRDefault="00BF0A47" w:rsidP="00BF0A47">
      <w:pPr>
        <w:bidi/>
        <w:rPr>
          <w:rFonts w:ascii="Arial" w:hAnsi="Arial" w:cs="Arial"/>
          <w:sz w:val="24"/>
          <w:szCs w:val="24"/>
          <w:rtl/>
        </w:rPr>
      </w:pPr>
      <w:r>
        <w:rPr>
          <w:rFonts w:ascii="Arial" w:hAnsi="Arial" w:cs="Arial"/>
          <w:sz w:val="24"/>
          <w:szCs w:val="24"/>
        </w:rPr>
        <w:t> </w:t>
      </w:r>
    </w:p>
    <w:p w14:paraId="7F8EC394" w14:textId="77777777" w:rsidR="00BF0A47" w:rsidRDefault="00BF0A47" w:rsidP="00BF0A47">
      <w:pPr>
        <w:bidi/>
        <w:rPr>
          <w:rFonts w:ascii="Arial" w:hAnsi="Arial" w:cs="Arial"/>
          <w:sz w:val="24"/>
          <w:szCs w:val="24"/>
          <w:rtl/>
        </w:rPr>
      </w:pPr>
      <w:r>
        <w:rPr>
          <w:rFonts w:ascii="Arial" w:hAnsi="Arial" w:cs="Arial"/>
          <w:sz w:val="24"/>
          <w:szCs w:val="24"/>
          <w:rtl/>
          <w:lang w:bidi="ar-QA"/>
        </w:rPr>
        <w:t>الدكتور إبراهيم الأنصاري أستاذ مساعد بكلية الشريعة والدراسات الإسلامية / حاصل على البكالوريوس والماجستير في الفقه والأصول من جامعة أم القرى بالمملكة العربية السعودية، والدكتوراه من كلية الدراسات الشرقية والإفريقية (</w:t>
      </w:r>
      <w:r>
        <w:rPr>
          <w:rFonts w:ascii="Arial" w:hAnsi="Arial" w:cs="Arial"/>
          <w:sz w:val="24"/>
          <w:szCs w:val="24"/>
        </w:rPr>
        <w:t>SOAS</w:t>
      </w:r>
      <w:r>
        <w:rPr>
          <w:rFonts w:ascii="Arial" w:hAnsi="Arial" w:cs="Arial"/>
          <w:sz w:val="24"/>
          <w:szCs w:val="24"/>
          <w:rtl/>
          <w:lang w:bidi="ar-QA"/>
        </w:rPr>
        <w:t>) من جامعة لندن، وعمل بجامعة قطر معيداً منذ 1989، وأستاذاً مساعداً منذ 2005. وعمل عميداً مساعداً لشؤون الطلاب بالكلية من يناير 2007 إلى يونيو 2008. يرأس مجلس إدارة جمعية البلاغ لخدمة الإسلام، وموقع إسلام أون لاين.</w:t>
      </w:r>
    </w:p>
    <w:p w14:paraId="22F1FD7A" w14:textId="77777777" w:rsidR="00BF0A47" w:rsidRDefault="00BF0A47" w:rsidP="00BF0A47">
      <w:pPr>
        <w:bidi/>
        <w:rPr>
          <w:rFonts w:ascii="Arial" w:hAnsi="Arial" w:cs="Arial"/>
          <w:sz w:val="24"/>
          <w:szCs w:val="24"/>
          <w:rtl/>
        </w:rPr>
      </w:pPr>
      <w:r>
        <w:rPr>
          <w:rFonts w:ascii="Arial" w:hAnsi="Arial" w:cs="Arial"/>
          <w:sz w:val="24"/>
          <w:szCs w:val="24"/>
          <w:rtl/>
        </w:rPr>
        <w:t> </w:t>
      </w:r>
    </w:p>
    <w:p w14:paraId="3895FCC6" w14:textId="77777777" w:rsidR="00BF0A47" w:rsidRDefault="00BF0A47" w:rsidP="00BF0A47">
      <w:pPr>
        <w:bidi/>
        <w:rPr>
          <w:rFonts w:ascii="Arial" w:hAnsi="Arial" w:cs="Arial"/>
          <w:sz w:val="24"/>
          <w:szCs w:val="24"/>
          <w:rtl/>
        </w:rPr>
      </w:pPr>
      <w:r>
        <w:rPr>
          <w:rFonts w:ascii="Arial" w:hAnsi="Arial" w:cs="Arial"/>
          <w:sz w:val="24"/>
          <w:szCs w:val="24"/>
          <w:rtl/>
          <w:lang w:bidi="ar-QA"/>
        </w:rPr>
        <w:t>قام الدكتور إبراهيم بالإشراف على العديد من مشاريع التخرج بقسم الدراسات الإسلامية وقسم الدعوة والثقافة الإسلامية. كما اشترك في الإشراف على عدد من رسائل الماجستير بكلية الدراسات الإسلامية بجامعة حمد بن خليفة.</w:t>
      </w:r>
    </w:p>
    <w:p w14:paraId="6D0F0E65" w14:textId="77777777" w:rsidR="00BF0A47" w:rsidRDefault="00BF0A47" w:rsidP="00BF0A47">
      <w:pPr>
        <w:bidi/>
        <w:rPr>
          <w:rFonts w:ascii="Arial" w:hAnsi="Arial" w:cs="Arial"/>
          <w:sz w:val="24"/>
          <w:szCs w:val="24"/>
          <w:rtl/>
        </w:rPr>
      </w:pPr>
      <w:r>
        <w:rPr>
          <w:rFonts w:ascii="Arial" w:hAnsi="Arial" w:cs="Arial"/>
          <w:sz w:val="24"/>
          <w:szCs w:val="24"/>
          <w:rtl/>
          <w:lang w:bidi="ar-QA"/>
        </w:rPr>
        <w:t>له العديد من البرامج الإذاعية والتلفزيونية الدعوية والتربوية.</w:t>
      </w:r>
    </w:p>
    <w:p w14:paraId="75A82A0E" w14:textId="77777777" w:rsidR="00BF0A47" w:rsidRDefault="00BF0A47" w:rsidP="00BF0A47">
      <w:pPr>
        <w:bidi/>
        <w:rPr>
          <w:rFonts w:ascii="Arial" w:hAnsi="Arial" w:cs="Arial"/>
          <w:sz w:val="24"/>
          <w:szCs w:val="24"/>
          <w:rtl/>
        </w:rPr>
      </w:pPr>
      <w:r>
        <w:rPr>
          <w:rFonts w:ascii="Arial" w:hAnsi="Arial" w:cs="Arial"/>
          <w:sz w:val="24"/>
          <w:szCs w:val="24"/>
          <w:rtl/>
          <w:lang w:bidi="ar-QA"/>
        </w:rPr>
        <w:t> </w:t>
      </w:r>
    </w:p>
    <w:p w14:paraId="4F62548B" w14:textId="77777777" w:rsidR="00BF0A47" w:rsidRDefault="00BF0A47" w:rsidP="00BF0A47">
      <w:pPr>
        <w:bidi/>
        <w:rPr>
          <w:rFonts w:ascii="Arial" w:hAnsi="Arial" w:cs="Arial"/>
          <w:sz w:val="24"/>
          <w:szCs w:val="24"/>
          <w:rtl/>
        </w:rPr>
      </w:pPr>
      <w:r>
        <w:rPr>
          <w:rFonts w:ascii="Arial" w:hAnsi="Arial" w:cs="Arial"/>
          <w:sz w:val="24"/>
          <w:szCs w:val="24"/>
          <w:rtl/>
          <w:lang w:bidi="ar-QA"/>
        </w:rPr>
        <w:t>كما يسر مكتب رئيس الجامعة أن يتقدم بخالص الشكر والتقدير إلى الاستاذ الدكتور/ يوسف الصديقي على الجهود المخلصة التي بذلها، وإسهاماته الفعالة في العملية الأكاديمية والإدارية بالكلية، ونتمنى له التوفيق والسداد.</w:t>
      </w:r>
    </w:p>
    <w:p w14:paraId="0A524346" w14:textId="77777777" w:rsidR="00BF0A47" w:rsidRDefault="00BF0A47" w:rsidP="00BF0A47">
      <w:pPr>
        <w:bidi/>
        <w:rPr>
          <w:rFonts w:ascii="Arial" w:hAnsi="Arial" w:cs="Arial"/>
          <w:sz w:val="24"/>
          <w:szCs w:val="24"/>
          <w:rtl/>
        </w:rPr>
      </w:pPr>
      <w:r>
        <w:rPr>
          <w:rFonts w:ascii="Arial" w:hAnsi="Arial" w:cs="Arial"/>
          <w:sz w:val="24"/>
          <w:szCs w:val="24"/>
        </w:rPr>
        <w:t> </w:t>
      </w:r>
    </w:p>
    <w:p w14:paraId="10EB81B1" w14:textId="77777777" w:rsidR="00BF0A47" w:rsidRDefault="00BF0A47" w:rsidP="00BF0A47">
      <w:pPr>
        <w:rPr>
          <w:rFonts w:ascii="Arial" w:hAnsi="Arial" w:cs="Arial"/>
          <w:sz w:val="24"/>
          <w:szCs w:val="24"/>
          <w:rtl/>
        </w:rPr>
      </w:pPr>
    </w:p>
    <w:p w14:paraId="35DB0BB0" w14:textId="77777777" w:rsidR="00BF0A47" w:rsidRDefault="00BF0A47" w:rsidP="00BF0A47">
      <w:pPr>
        <w:outlineLvl w:val="0"/>
        <w:rPr>
          <w:rFonts w:ascii="Arial" w:hAnsi="Arial" w:cs="Arial"/>
          <w:sz w:val="20"/>
          <w:szCs w:val="20"/>
          <w:rtl/>
        </w:rPr>
      </w:pPr>
      <w:r>
        <w:rPr>
          <w:rFonts w:ascii="Arial" w:hAnsi="Arial" w:cs="Arial"/>
          <w:b/>
          <w:bCs/>
          <w:sz w:val="20"/>
          <w:szCs w:val="20"/>
        </w:rPr>
        <w:t xml:space="preserve">From: Office the President </w:t>
      </w:r>
    </w:p>
    <w:p w14:paraId="2F5C351B" w14:textId="77777777" w:rsidR="00BF0A47" w:rsidRDefault="00BF0A47" w:rsidP="00BF0A47">
      <w:pPr>
        <w:rPr>
          <w:rFonts w:ascii="Arial" w:hAnsi="Arial" w:cs="Arial"/>
          <w:sz w:val="20"/>
          <w:szCs w:val="20"/>
          <w:rtl/>
        </w:rPr>
      </w:pPr>
      <w:r>
        <w:rPr>
          <w:rFonts w:ascii="Arial" w:hAnsi="Arial" w:cs="Arial"/>
          <w:b/>
          <w:bCs/>
          <w:sz w:val="20"/>
          <w:szCs w:val="20"/>
        </w:rPr>
        <w:t>To: All</w:t>
      </w:r>
    </w:p>
    <w:p w14:paraId="7F6E224C" w14:textId="77777777" w:rsidR="00BF0A47" w:rsidRDefault="00BF0A47" w:rsidP="00BF0A47">
      <w:pPr>
        <w:rPr>
          <w:rFonts w:ascii="Arial" w:hAnsi="Arial" w:cs="Arial"/>
          <w:b/>
          <w:bCs/>
          <w:sz w:val="20"/>
          <w:szCs w:val="20"/>
        </w:rPr>
      </w:pPr>
      <w:r>
        <w:rPr>
          <w:rFonts w:ascii="Arial" w:hAnsi="Arial" w:cs="Arial"/>
          <w:b/>
          <w:bCs/>
          <w:sz w:val="20"/>
          <w:szCs w:val="20"/>
        </w:rPr>
        <w:t>Subject: Appointment of Dean of College of Sharia and Islamic Studies</w:t>
      </w:r>
    </w:p>
    <w:p w14:paraId="3F26C77A" w14:textId="77777777" w:rsidR="00BF0A47" w:rsidRDefault="00BF0A47" w:rsidP="00BF0A47">
      <w:pPr>
        <w:rPr>
          <w:rFonts w:ascii="Arial" w:hAnsi="Arial" w:cs="Arial"/>
          <w:sz w:val="20"/>
          <w:szCs w:val="20"/>
        </w:rPr>
      </w:pPr>
    </w:p>
    <w:p w14:paraId="4DBF758D" w14:textId="77777777" w:rsidR="00BF0A47" w:rsidRDefault="00BF0A47" w:rsidP="00BF0A47">
      <w:pPr>
        <w:textAlignment w:val="top"/>
        <w:rPr>
          <w:rFonts w:ascii="Arial" w:hAnsi="Arial" w:cs="Arial"/>
          <w:sz w:val="20"/>
          <w:szCs w:val="20"/>
          <w:rtl/>
        </w:rPr>
      </w:pPr>
      <w:r>
        <w:rPr>
          <w:rFonts w:ascii="Arial" w:hAnsi="Arial" w:cs="Arial"/>
          <w:sz w:val="20"/>
          <w:szCs w:val="20"/>
        </w:rPr>
        <w:t xml:space="preserve">The Office of the President is pleased to announce the appointment of Dr. Ibrahim Abdulla Al-Ansari as the Dean of College of Sharia and Islamic Studies, effective from 18 </w:t>
      </w:r>
      <w:proofErr w:type="gramStart"/>
      <w:r>
        <w:rPr>
          <w:rFonts w:ascii="Arial" w:hAnsi="Arial" w:cs="Arial"/>
          <w:sz w:val="20"/>
          <w:szCs w:val="20"/>
        </w:rPr>
        <w:t>February,</w:t>
      </w:r>
      <w:proofErr w:type="gramEnd"/>
      <w:r>
        <w:rPr>
          <w:rFonts w:ascii="Arial" w:hAnsi="Arial" w:cs="Arial"/>
          <w:sz w:val="20"/>
          <w:szCs w:val="20"/>
        </w:rPr>
        <w:t xml:space="preserve"> 2018. </w:t>
      </w:r>
    </w:p>
    <w:p w14:paraId="450D8115" w14:textId="77777777" w:rsidR="00BF0A47" w:rsidRDefault="00BF0A47" w:rsidP="00BF0A47">
      <w:pPr>
        <w:textAlignment w:val="top"/>
        <w:rPr>
          <w:rFonts w:ascii="Arial" w:hAnsi="Arial" w:cs="Arial"/>
          <w:sz w:val="20"/>
          <w:szCs w:val="20"/>
        </w:rPr>
      </w:pPr>
    </w:p>
    <w:p w14:paraId="321DDAD2" w14:textId="77777777" w:rsidR="00BF0A47" w:rsidRDefault="00BF0A47" w:rsidP="00BF0A47">
      <w:pPr>
        <w:rPr>
          <w:rFonts w:ascii="Arial" w:hAnsi="Arial" w:cs="Arial"/>
          <w:sz w:val="20"/>
          <w:szCs w:val="20"/>
        </w:rPr>
      </w:pPr>
      <w:r>
        <w:rPr>
          <w:rFonts w:ascii="Arial" w:hAnsi="Arial" w:cs="Arial"/>
          <w:sz w:val="20"/>
          <w:szCs w:val="20"/>
        </w:rPr>
        <w:t xml:space="preserve">Dr. Ibrahim Abdulla Al-Ansari is an assistant professor at the College of Sharia and Islamic Studies. He obtained his BA and MA degrees in Jurisprudence (Fiqh &amp; </w:t>
      </w:r>
      <w:proofErr w:type="spellStart"/>
      <w:r>
        <w:rPr>
          <w:rFonts w:ascii="Arial" w:hAnsi="Arial" w:cs="Arial"/>
          <w:sz w:val="20"/>
          <w:szCs w:val="20"/>
        </w:rPr>
        <w:t>Usool</w:t>
      </w:r>
      <w:proofErr w:type="spellEnd"/>
      <w:r>
        <w:rPr>
          <w:rFonts w:ascii="Arial" w:hAnsi="Arial" w:cs="Arial"/>
          <w:sz w:val="20"/>
          <w:szCs w:val="20"/>
        </w:rPr>
        <w:t xml:space="preserve">) from Um </w:t>
      </w:r>
      <w:proofErr w:type="spellStart"/>
      <w:r>
        <w:rPr>
          <w:rFonts w:ascii="Arial" w:hAnsi="Arial" w:cs="Arial"/>
          <w:sz w:val="20"/>
          <w:szCs w:val="20"/>
        </w:rPr>
        <w:t>alQura</w:t>
      </w:r>
      <w:proofErr w:type="spellEnd"/>
      <w:r>
        <w:rPr>
          <w:rFonts w:ascii="Arial" w:hAnsi="Arial" w:cs="Arial"/>
          <w:sz w:val="20"/>
          <w:szCs w:val="20"/>
        </w:rPr>
        <w:t xml:space="preserve"> university, Saudi Arabia. He achieved his PhD certificate from SOAS, the School of Oriental &amp; African Studies, University of London, UK. </w:t>
      </w:r>
    </w:p>
    <w:p w14:paraId="3E607C1C" w14:textId="77777777" w:rsidR="00BF0A47" w:rsidRDefault="00BF0A47" w:rsidP="00BF0A47">
      <w:pPr>
        <w:rPr>
          <w:rFonts w:ascii="Arial" w:hAnsi="Arial" w:cs="Arial"/>
          <w:sz w:val="20"/>
          <w:szCs w:val="20"/>
        </w:rPr>
      </w:pPr>
      <w:r>
        <w:rPr>
          <w:rFonts w:ascii="Arial" w:hAnsi="Arial" w:cs="Arial"/>
          <w:sz w:val="20"/>
          <w:szCs w:val="20"/>
        </w:rPr>
        <w:t>Dr. Ibrahim worked at Qatar University as a lecturer since 1989, and as an assistant professor since 2005. He was promoted to the position of Assistant Dean for Student Affairs at the same college from January 2007 to June 2008. He serves as a head</w:t>
      </w:r>
      <w:r>
        <w:rPr>
          <w:rFonts w:ascii="Arial" w:hAnsi="Arial" w:cs="Arial"/>
          <w:sz w:val="20"/>
          <w:szCs w:val="20"/>
          <w:rtl/>
        </w:rPr>
        <w:t xml:space="preserve"> </w:t>
      </w:r>
      <w:r>
        <w:rPr>
          <w:rFonts w:ascii="Arial" w:hAnsi="Arial" w:cs="Arial"/>
          <w:sz w:val="20"/>
          <w:szCs w:val="20"/>
        </w:rPr>
        <w:t>of directors for the Balagh association (</w:t>
      </w:r>
      <w:r>
        <w:rPr>
          <w:rFonts w:ascii="Arial" w:hAnsi="Arial" w:cs="Arial" w:hint="cs"/>
          <w:sz w:val="20"/>
          <w:szCs w:val="20"/>
          <w:rtl/>
        </w:rPr>
        <w:t xml:space="preserve">جمعية البلاغ لخدمة </w:t>
      </w:r>
      <w:proofErr w:type="gramStart"/>
      <w:r>
        <w:rPr>
          <w:rFonts w:ascii="Arial" w:hAnsi="Arial" w:cs="Arial" w:hint="cs"/>
          <w:sz w:val="20"/>
          <w:szCs w:val="20"/>
          <w:rtl/>
        </w:rPr>
        <w:t xml:space="preserve">الإسلام </w:t>
      </w:r>
      <w:r>
        <w:rPr>
          <w:rFonts w:ascii="Arial" w:hAnsi="Arial" w:cs="Arial"/>
          <w:sz w:val="20"/>
          <w:szCs w:val="20"/>
        </w:rPr>
        <w:t>)</w:t>
      </w:r>
      <w:proofErr w:type="gramEnd"/>
      <w:r>
        <w:rPr>
          <w:rFonts w:ascii="Arial" w:hAnsi="Arial" w:cs="Arial"/>
          <w:sz w:val="20"/>
          <w:szCs w:val="20"/>
        </w:rPr>
        <w:t xml:space="preserve"> as well as </w:t>
      </w:r>
      <w:proofErr w:type="spellStart"/>
      <w:r>
        <w:rPr>
          <w:rFonts w:ascii="Arial" w:hAnsi="Arial" w:cs="Arial"/>
          <w:sz w:val="20"/>
          <w:szCs w:val="20"/>
        </w:rPr>
        <w:t>Islamonline</w:t>
      </w:r>
      <w:proofErr w:type="spellEnd"/>
      <w:r>
        <w:rPr>
          <w:rFonts w:ascii="Arial" w:hAnsi="Arial" w:cs="Arial"/>
          <w:sz w:val="20"/>
          <w:szCs w:val="20"/>
        </w:rPr>
        <w:t xml:space="preserve"> website. </w:t>
      </w:r>
      <w:r>
        <w:rPr>
          <w:rFonts w:ascii="Arial" w:hAnsi="Arial" w:cs="Arial"/>
          <w:sz w:val="20"/>
          <w:szCs w:val="20"/>
          <w:lang w:val="en"/>
        </w:rPr>
        <w:t xml:space="preserve">Dr. Ibrahim was also responsible for reviewing </w:t>
      </w:r>
      <w:proofErr w:type="gramStart"/>
      <w:r>
        <w:rPr>
          <w:rFonts w:ascii="Arial" w:hAnsi="Arial" w:cs="Arial"/>
          <w:sz w:val="20"/>
          <w:szCs w:val="20"/>
          <w:lang w:val="en"/>
        </w:rPr>
        <w:t>various  graduation</w:t>
      </w:r>
      <w:proofErr w:type="gramEnd"/>
      <w:r>
        <w:rPr>
          <w:rFonts w:ascii="Arial" w:hAnsi="Arial" w:cs="Arial"/>
          <w:sz w:val="20"/>
          <w:szCs w:val="20"/>
          <w:lang w:val="en"/>
        </w:rPr>
        <w:t xml:space="preserve"> projects for the Department of Islamic Studies and the Department </w:t>
      </w:r>
      <w:proofErr w:type="gramStart"/>
      <w:r>
        <w:rPr>
          <w:rFonts w:ascii="Arial" w:hAnsi="Arial" w:cs="Arial"/>
          <w:sz w:val="20"/>
          <w:szCs w:val="20"/>
          <w:lang w:val="en"/>
        </w:rPr>
        <w:t>of  Islamic</w:t>
      </w:r>
      <w:proofErr w:type="gramEnd"/>
      <w:r>
        <w:rPr>
          <w:rFonts w:ascii="Arial" w:hAnsi="Arial" w:cs="Arial"/>
          <w:sz w:val="20"/>
          <w:szCs w:val="20"/>
          <w:lang w:val="en"/>
        </w:rPr>
        <w:t xml:space="preserve"> Culture.  He participated in the supervision of </w:t>
      </w:r>
      <w:proofErr w:type="gramStart"/>
      <w:r>
        <w:rPr>
          <w:rFonts w:ascii="Arial" w:hAnsi="Arial" w:cs="Arial"/>
          <w:sz w:val="20"/>
          <w:szCs w:val="20"/>
          <w:lang w:val="en"/>
        </w:rPr>
        <w:t>a number of</w:t>
      </w:r>
      <w:proofErr w:type="gramEnd"/>
      <w:r>
        <w:rPr>
          <w:rFonts w:ascii="Arial" w:hAnsi="Arial" w:cs="Arial"/>
          <w:sz w:val="20"/>
          <w:szCs w:val="20"/>
          <w:lang w:val="en"/>
        </w:rPr>
        <w:t xml:space="preserve"> master thesis for the Faculty of Islamic Studies at the University of Hamad bin Khalifa, Qatar. Dr. Ibrahim also joined several religious and </w:t>
      </w:r>
      <w:proofErr w:type="gramStart"/>
      <w:r>
        <w:rPr>
          <w:rFonts w:ascii="Arial" w:hAnsi="Arial" w:cs="Arial"/>
          <w:sz w:val="20"/>
          <w:szCs w:val="20"/>
          <w:lang w:val="en"/>
        </w:rPr>
        <w:t>educational  TV</w:t>
      </w:r>
      <w:proofErr w:type="gramEnd"/>
      <w:r>
        <w:rPr>
          <w:rFonts w:ascii="Arial" w:hAnsi="Arial" w:cs="Arial"/>
          <w:sz w:val="20"/>
          <w:szCs w:val="20"/>
          <w:lang w:val="en"/>
        </w:rPr>
        <w:t xml:space="preserve"> and radio programs.</w:t>
      </w:r>
    </w:p>
    <w:p w14:paraId="16862580" w14:textId="77777777" w:rsidR="00BF0A47" w:rsidRDefault="00BF0A47" w:rsidP="00BF0A47">
      <w:pPr>
        <w:rPr>
          <w:rFonts w:ascii="Arial" w:hAnsi="Arial" w:cs="Arial"/>
          <w:sz w:val="20"/>
          <w:szCs w:val="20"/>
          <w:lang w:val="en"/>
        </w:rPr>
      </w:pPr>
    </w:p>
    <w:p w14:paraId="3359657C" w14:textId="77777777" w:rsidR="00BF0A47" w:rsidRDefault="00BF0A47" w:rsidP="00BF0A47">
      <w:pPr>
        <w:rPr>
          <w:rFonts w:ascii="Arial" w:hAnsi="Arial" w:cs="Arial"/>
          <w:sz w:val="20"/>
          <w:szCs w:val="20"/>
        </w:rPr>
      </w:pPr>
      <w:r>
        <w:rPr>
          <w:rFonts w:ascii="Arial" w:hAnsi="Arial" w:cs="Arial"/>
          <w:sz w:val="20"/>
          <w:szCs w:val="20"/>
        </w:rPr>
        <w:t xml:space="preserve">We would like to take the opportunity to thank Prof. Yousuf </w:t>
      </w:r>
      <w:proofErr w:type="spellStart"/>
      <w:r>
        <w:rPr>
          <w:rFonts w:ascii="Arial" w:hAnsi="Arial" w:cs="Arial"/>
          <w:sz w:val="20"/>
          <w:szCs w:val="20"/>
        </w:rPr>
        <w:t>AlSiddiqi</w:t>
      </w:r>
      <w:proofErr w:type="spellEnd"/>
      <w:r>
        <w:rPr>
          <w:rFonts w:ascii="Arial" w:hAnsi="Arial" w:cs="Arial"/>
          <w:sz w:val="20"/>
          <w:szCs w:val="20"/>
        </w:rPr>
        <w:t xml:space="preserve"> for his work and effort that he had made during his tenure as Dean of College of Sharia and Islamic Studies.</w:t>
      </w:r>
    </w:p>
    <w:p w14:paraId="0797128D" w14:textId="77777777" w:rsidR="00BF0A47" w:rsidRDefault="00BF0A47" w:rsidP="00BF0A47"/>
    <w:p w14:paraId="68CFF0C9"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0A47"/>
    <w:rsid w:val="000C003E"/>
    <w:rsid w:val="00262AD9"/>
    <w:rsid w:val="004A41F6"/>
    <w:rsid w:val="00784423"/>
    <w:rsid w:val="008C2CCF"/>
    <w:rsid w:val="00BF0A47"/>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60A969"/>
  <w15:chartTrackingRefBased/>
  <w15:docId w15:val="{2693C276-11E9-4B7C-81B2-C6EE7D8125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0A47"/>
    <w:pPr>
      <w:spacing w:after="0" w:line="240"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BF0A47"/>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BF0A47"/>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BF0A47"/>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BF0A47"/>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BF0A47"/>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BF0A47"/>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BF0A47"/>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BF0A47"/>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BF0A47"/>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F0A4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F0A4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F0A4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F0A4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F0A4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F0A4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F0A4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F0A4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F0A47"/>
    <w:rPr>
      <w:rFonts w:eastAsiaTheme="majorEastAsia" w:cstheme="majorBidi"/>
      <w:color w:val="272727" w:themeColor="text1" w:themeTint="D8"/>
    </w:rPr>
  </w:style>
  <w:style w:type="paragraph" w:styleId="Title">
    <w:name w:val="Title"/>
    <w:basedOn w:val="Normal"/>
    <w:next w:val="Normal"/>
    <w:link w:val="TitleChar"/>
    <w:uiPriority w:val="10"/>
    <w:qFormat/>
    <w:rsid w:val="00BF0A47"/>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BF0A4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F0A47"/>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BF0A4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F0A47"/>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BF0A47"/>
    <w:rPr>
      <w:i/>
      <w:iCs/>
      <w:color w:val="404040" w:themeColor="text1" w:themeTint="BF"/>
    </w:rPr>
  </w:style>
  <w:style w:type="paragraph" w:styleId="ListParagraph">
    <w:name w:val="List Paragraph"/>
    <w:basedOn w:val="Normal"/>
    <w:uiPriority w:val="34"/>
    <w:qFormat/>
    <w:rsid w:val="00BF0A47"/>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BF0A47"/>
    <w:rPr>
      <w:i/>
      <w:iCs/>
      <w:color w:val="0F4761" w:themeColor="accent1" w:themeShade="BF"/>
    </w:rPr>
  </w:style>
  <w:style w:type="paragraph" w:styleId="IntenseQuote">
    <w:name w:val="Intense Quote"/>
    <w:basedOn w:val="Normal"/>
    <w:next w:val="Normal"/>
    <w:link w:val="IntenseQuoteChar"/>
    <w:uiPriority w:val="30"/>
    <w:qFormat/>
    <w:rsid w:val="00BF0A47"/>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BF0A47"/>
    <w:rPr>
      <w:i/>
      <w:iCs/>
      <w:color w:val="0F4761" w:themeColor="accent1" w:themeShade="BF"/>
    </w:rPr>
  </w:style>
  <w:style w:type="character" w:styleId="IntenseReference">
    <w:name w:val="Intense Reference"/>
    <w:basedOn w:val="DefaultParagraphFont"/>
    <w:uiPriority w:val="32"/>
    <w:qFormat/>
    <w:rsid w:val="00BF0A4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0788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402</Words>
  <Characters>2293</Characters>
  <Application>Microsoft Office Word</Application>
  <DocSecurity>0</DocSecurity>
  <Lines>19</Lines>
  <Paragraphs>5</Paragraphs>
  <ScaleCrop>false</ScaleCrop>
  <Company>Qatar University</Company>
  <LinksUpToDate>false</LinksUpToDate>
  <CharactersWithSpaces>2690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2025-06-15T07:15:00Z</dcterms:created>
  <dcterms:modified xsi:type="dcterms:W3CDTF">2025-06-15T07:15:00Z</dcterms:modified>
</cp:coreProperties>
</file>