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D348C5" w14:textId="77777777" w:rsidR="005F73E3" w:rsidRDefault="005F73E3" w:rsidP="005F73E3">
      <w:pPr>
        <w:bidi/>
        <w:outlineLvl w:val="0"/>
      </w:pPr>
      <w:r>
        <w:rPr>
          <w:rFonts w:ascii="Arial" w:hAnsi="Arial" w:cs="Arial"/>
          <w:b/>
          <w:bCs/>
          <w:sz w:val="24"/>
          <w:szCs w:val="24"/>
          <w:rtl/>
        </w:rPr>
        <w:t>من: مكتب نائب رئيس الجامعة للبحث والدراسات العليا</w:t>
      </w:r>
    </w:p>
    <w:p w14:paraId="159B4F36" w14:textId="77777777" w:rsidR="005F73E3" w:rsidRDefault="005F73E3" w:rsidP="005F73E3">
      <w:pPr>
        <w:bidi/>
        <w:rPr>
          <w:rFonts w:ascii="Times New Roman" w:hAnsi="Times New Roman" w:cs="Times New Roman"/>
        </w:rPr>
      </w:pPr>
      <w:r>
        <w:rPr>
          <w:rFonts w:ascii="Arial" w:hAnsi="Arial" w:cs="Arial"/>
          <w:b/>
          <w:bCs/>
          <w:sz w:val="24"/>
          <w:szCs w:val="24"/>
          <w:rtl/>
        </w:rPr>
        <w:t xml:space="preserve">إلى: الجميع </w:t>
      </w:r>
    </w:p>
    <w:p w14:paraId="023A9374" w14:textId="77777777" w:rsidR="005F73E3" w:rsidRDefault="005F73E3" w:rsidP="005F73E3">
      <w:pPr>
        <w:bidi/>
        <w:rPr>
          <w:rFonts w:ascii="Times New Roman" w:hAnsi="Times New Roman" w:cs="Times New Roman"/>
        </w:rPr>
      </w:pPr>
      <w:r>
        <w:rPr>
          <w:rFonts w:ascii="Arial" w:hAnsi="Arial" w:cs="Arial"/>
          <w:b/>
          <w:bCs/>
          <w:sz w:val="24"/>
          <w:szCs w:val="24"/>
          <w:rtl/>
        </w:rPr>
        <w:t>الموضوع: تعيين مدير إدارة السياسات</w:t>
      </w:r>
      <w:r>
        <w:rPr>
          <w:rFonts w:ascii="Arial" w:hAnsi="Arial" w:cs="Arial"/>
          <w:b/>
          <w:bCs/>
          <w:sz w:val="24"/>
          <w:szCs w:val="24"/>
        </w:rPr>
        <w:t xml:space="preserve"> </w:t>
      </w:r>
      <w:r>
        <w:rPr>
          <w:rFonts w:ascii="Arial" w:hAnsi="Arial" w:cs="Arial"/>
          <w:b/>
          <w:bCs/>
          <w:sz w:val="24"/>
          <w:szCs w:val="24"/>
          <w:rtl/>
        </w:rPr>
        <w:t xml:space="preserve">في معهد البحوث الاجتماعية والاقتصادية المسحية </w:t>
      </w:r>
      <w:r>
        <w:rPr>
          <w:rFonts w:ascii="Arial" w:hAnsi="Arial" w:cs="Arial"/>
          <w:b/>
          <w:bCs/>
          <w:sz w:val="24"/>
          <w:szCs w:val="24"/>
        </w:rPr>
        <w:t>SESRI</w:t>
      </w:r>
    </w:p>
    <w:p w14:paraId="1C376B89" w14:textId="77777777" w:rsidR="005F73E3" w:rsidRDefault="005F73E3" w:rsidP="005F73E3">
      <w:pPr>
        <w:bidi/>
        <w:rPr>
          <w:rFonts w:ascii="Times New Roman" w:hAnsi="Times New Roman" w:cs="Times New Roman"/>
        </w:rPr>
      </w:pPr>
      <w:r>
        <w:rPr>
          <w:rFonts w:ascii="Arial" w:hAnsi="Arial" w:cs="Arial"/>
          <w:sz w:val="24"/>
          <w:szCs w:val="24"/>
        </w:rPr>
        <w:t> </w:t>
      </w:r>
    </w:p>
    <w:p w14:paraId="15252890" w14:textId="77777777" w:rsidR="005F73E3" w:rsidRDefault="005F73E3" w:rsidP="005F73E3">
      <w:pPr>
        <w:bidi/>
        <w:rPr>
          <w:rFonts w:ascii="Times New Roman" w:hAnsi="Times New Roman" w:cs="Times New Roman"/>
        </w:rPr>
      </w:pPr>
      <w:r>
        <w:rPr>
          <w:rFonts w:ascii="Arial" w:hAnsi="Arial" w:cs="Arial"/>
          <w:sz w:val="24"/>
          <w:szCs w:val="24"/>
        </w:rPr>
        <w:t> </w:t>
      </w:r>
      <w:r>
        <w:rPr>
          <w:rFonts w:ascii="Arial" w:hAnsi="Arial" w:cs="Arial"/>
          <w:sz w:val="24"/>
          <w:szCs w:val="24"/>
          <w:rtl/>
        </w:rPr>
        <w:t>يسر مكتب نائب رئيس الجامعة للبحث والدراسات العليا أن يعلن عن تعيين الدكتور ماجد الأنصاري وذلك اعتباراً من تاريخ 3 ديسمبر 2017</w:t>
      </w:r>
    </w:p>
    <w:p w14:paraId="4D91D2DC" w14:textId="77777777" w:rsidR="005F73E3" w:rsidRDefault="005F73E3" w:rsidP="005F73E3">
      <w:pPr>
        <w:bidi/>
        <w:rPr>
          <w:rFonts w:ascii="Times New Roman" w:hAnsi="Times New Roman" w:cs="Times New Roman"/>
        </w:rPr>
      </w:pPr>
      <w:r>
        <w:rPr>
          <w:rFonts w:ascii="Arial" w:hAnsi="Arial" w:cs="Arial"/>
          <w:sz w:val="24"/>
          <w:szCs w:val="24"/>
          <w:rtl/>
        </w:rPr>
        <w:t> </w:t>
      </w:r>
    </w:p>
    <w:p w14:paraId="6E5324C0" w14:textId="77777777" w:rsidR="005F73E3" w:rsidRDefault="005F73E3" w:rsidP="005F73E3">
      <w:pPr>
        <w:bidi/>
        <w:rPr>
          <w:rFonts w:ascii="Times New Roman" w:hAnsi="Times New Roman" w:cs="Times New Roman"/>
        </w:rPr>
      </w:pPr>
      <w:r>
        <w:rPr>
          <w:rFonts w:ascii="Arial" w:hAnsi="Arial" w:cs="Arial"/>
          <w:sz w:val="24"/>
          <w:szCs w:val="24"/>
          <w:rtl/>
        </w:rPr>
        <w:t xml:space="preserve">الدكتور/ ماجد الأنصاري يعمل حالياً بوظيفة أستاذ مساعد في علم الاجتماع السياسي في معهد البحوث الاجتماعية والاقتصادية المسحية في جامعة قطر وقد حصل على درجة الدكتوراه والماجستير في التحول الاجتماعي من جامعة مانشستر في المملكة المتحدة، حيث كان عنوان رسالته </w:t>
      </w:r>
      <w:r>
        <w:rPr>
          <w:rFonts w:ascii="Arial" w:hAnsi="Arial" w:cs="Arial"/>
          <w:sz w:val="24"/>
          <w:szCs w:val="24"/>
        </w:rPr>
        <w:t>"</w:t>
      </w:r>
      <w:r>
        <w:rPr>
          <w:rFonts w:ascii="Arial" w:hAnsi="Arial" w:cs="Arial"/>
          <w:sz w:val="24"/>
          <w:szCs w:val="24"/>
          <w:rtl/>
        </w:rPr>
        <w:t>أقلية من المواطنين: المحددات الدينية والاجتماعية والسياسية لثقة القطريين في المقيمين</w:t>
      </w:r>
      <w:r>
        <w:rPr>
          <w:rFonts w:ascii="Arial" w:hAnsi="Arial" w:cs="Arial"/>
          <w:sz w:val="24"/>
          <w:szCs w:val="24"/>
        </w:rPr>
        <w:t xml:space="preserve">" </w:t>
      </w:r>
      <w:r>
        <w:rPr>
          <w:rFonts w:ascii="Arial" w:hAnsi="Arial" w:cs="Arial"/>
          <w:sz w:val="24"/>
          <w:szCs w:val="24"/>
          <w:rtl/>
        </w:rPr>
        <w:t>كما حصل على شهادة البكالوريوس في العلوم السياسية من جامعة ليدز. وتتركز اهتماماته البحثية في مجالات قياس الرأي العام والثروة الاجتماعية والقيم السياسية والدينية والعمل الخيري بالإضافة إلى التحليل السياسي للقضايا المحلية والإقليمية، وله مشاركات إعلامية متنوعة كمحلل سياسي في قنوات إعلامية مختلفة ويكتب مقالاً سياسياُ أسبوعياً في صحيفة العرب القطرية. وقد عمل سابقاً في وزارة الخارجية القطرية وفي مؤسسات مجتمع مدني مختلفة</w:t>
      </w:r>
      <w:r>
        <w:rPr>
          <w:rFonts w:ascii="Arial" w:hAnsi="Arial" w:cs="Arial"/>
          <w:sz w:val="24"/>
          <w:szCs w:val="24"/>
        </w:rPr>
        <w:t>.</w:t>
      </w:r>
    </w:p>
    <w:p w14:paraId="06B5C9FF" w14:textId="77777777" w:rsidR="005F73E3" w:rsidRDefault="005F73E3" w:rsidP="005F73E3">
      <w:pPr>
        <w:rPr>
          <w:rFonts w:ascii="Times New Roman" w:hAnsi="Times New Roman" w:cs="Times New Roman"/>
          <w:rtl/>
        </w:rPr>
      </w:pPr>
      <w:r>
        <w:rPr>
          <w:rFonts w:ascii="Arial" w:hAnsi="Arial" w:cs="Arial"/>
          <w:sz w:val="24"/>
          <w:szCs w:val="24"/>
          <w:rtl/>
        </w:rPr>
        <w:t> </w:t>
      </w:r>
    </w:p>
    <w:p w14:paraId="0712F303" w14:textId="77777777" w:rsidR="005F73E3" w:rsidRDefault="005F73E3" w:rsidP="005F73E3">
      <w:pPr>
        <w:rPr>
          <w:rFonts w:ascii="Times New Roman" w:hAnsi="Times New Roman" w:cs="Times New Roman"/>
          <w:rtl/>
        </w:rPr>
      </w:pPr>
      <w:r>
        <w:rPr>
          <w:rFonts w:ascii="Arial" w:hAnsi="Arial" w:cs="Arial"/>
          <w:b/>
          <w:bCs/>
          <w:sz w:val="24"/>
          <w:szCs w:val="24"/>
          <w:rtl/>
        </w:rPr>
        <w:t> </w:t>
      </w:r>
    </w:p>
    <w:p w14:paraId="7D01767B" w14:textId="77777777" w:rsidR="005F73E3" w:rsidRDefault="005F73E3" w:rsidP="005F73E3">
      <w:pPr>
        <w:outlineLvl w:val="0"/>
        <w:rPr>
          <w:rFonts w:ascii="Times New Roman" w:hAnsi="Times New Roman" w:cs="Times New Roman"/>
          <w:rtl/>
        </w:rPr>
      </w:pPr>
      <w:r>
        <w:rPr>
          <w:rFonts w:ascii="Arial" w:hAnsi="Arial" w:cs="Arial"/>
          <w:b/>
          <w:bCs/>
          <w:sz w:val="20"/>
          <w:szCs w:val="20"/>
        </w:rPr>
        <w:t xml:space="preserve">From: Office of the Vice President for Research and Graduate Studies </w:t>
      </w:r>
    </w:p>
    <w:p w14:paraId="3C2B35F5" w14:textId="77777777" w:rsidR="005F73E3" w:rsidRDefault="005F73E3" w:rsidP="005F73E3">
      <w:pPr>
        <w:rPr>
          <w:rFonts w:ascii="Times New Roman" w:hAnsi="Times New Roman" w:cs="Times New Roman"/>
          <w:rtl/>
        </w:rPr>
      </w:pPr>
      <w:r>
        <w:rPr>
          <w:rFonts w:ascii="Arial" w:hAnsi="Arial" w:cs="Arial"/>
          <w:b/>
          <w:bCs/>
          <w:sz w:val="20"/>
          <w:szCs w:val="20"/>
        </w:rPr>
        <w:t>To: All</w:t>
      </w:r>
    </w:p>
    <w:p w14:paraId="60C1D9C9" w14:textId="77777777" w:rsidR="005F73E3" w:rsidRDefault="005F73E3" w:rsidP="005F73E3">
      <w:pPr>
        <w:rPr>
          <w:rFonts w:ascii="Times New Roman" w:hAnsi="Times New Roman" w:cs="Times New Roman"/>
          <w:rtl/>
        </w:rPr>
      </w:pPr>
      <w:r>
        <w:rPr>
          <w:rFonts w:ascii="Arial" w:hAnsi="Arial" w:cs="Arial"/>
          <w:b/>
          <w:bCs/>
          <w:sz w:val="20"/>
          <w:szCs w:val="20"/>
        </w:rPr>
        <w:t>Subject: Appointment of Manager for the Policy Department in the Social and Economic Survey Research Institute (SESRI)</w:t>
      </w:r>
    </w:p>
    <w:p w14:paraId="07CCCF70" w14:textId="77777777" w:rsidR="005F73E3" w:rsidRDefault="005F73E3" w:rsidP="005F73E3">
      <w:pPr>
        <w:rPr>
          <w:rtl/>
        </w:rPr>
      </w:pPr>
      <w:r>
        <w:rPr>
          <w:rFonts w:ascii="Arial" w:hAnsi="Arial" w:cs="Arial"/>
          <w:sz w:val="20"/>
          <w:szCs w:val="20"/>
          <w:rtl/>
        </w:rPr>
        <w:t> </w:t>
      </w:r>
    </w:p>
    <w:p w14:paraId="573E9FE0" w14:textId="77777777" w:rsidR="005F73E3" w:rsidRDefault="005F73E3" w:rsidP="005F73E3">
      <w:pPr>
        <w:rPr>
          <w:rFonts w:hint="cs"/>
          <w:rtl/>
        </w:rPr>
      </w:pPr>
      <w:r>
        <w:rPr>
          <w:rFonts w:ascii="Arial" w:hAnsi="Arial" w:cs="Arial"/>
          <w:sz w:val="20"/>
          <w:szCs w:val="20"/>
        </w:rPr>
        <w:t xml:space="preserve">The Office of the Vice President for Research and Graduate Studies is pleased to announce the appointment of Dr. Majid Al-Ansari as a Manager of the Policy Department at SESRI. The appointment is effective from 3 </w:t>
      </w:r>
      <w:proofErr w:type="gramStart"/>
      <w:r>
        <w:rPr>
          <w:rFonts w:ascii="Arial" w:hAnsi="Arial" w:cs="Arial"/>
          <w:sz w:val="20"/>
          <w:szCs w:val="20"/>
        </w:rPr>
        <w:t>December,</w:t>
      </w:r>
      <w:proofErr w:type="gramEnd"/>
      <w:r>
        <w:rPr>
          <w:rFonts w:ascii="Arial" w:hAnsi="Arial" w:cs="Arial"/>
          <w:sz w:val="20"/>
          <w:szCs w:val="20"/>
        </w:rPr>
        <w:t xml:space="preserve"> 2017.  </w:t>
      </w:r>
    </w:p>
    <w:p w14:paraId="18884A51" w14:textId="77777777" w:rsidR="005F73E3" w:rsidRDefault="005F73E3" w:rsidP="005F73E3">
      <w:r>
        <w:rPr>
          <w:rFonts w:ascii="Arial" w:hAnsi="Arial" w:cs="Arial"/>
          <w:sz w:val="20"/>
          <w:szCs w:val="20"/>
          <w:rtl/>
        </w:rPr>
        <w:t> </w:t>
      </w:r>
    </w:p>
    <w:p w14:paraId="3F97B528" w14:textId="77777777" w:rsidR="005F73E3" w:rsidRDefault="005F73E3" w:rsidP="005F73E3">
      <w:pPr>
        <w:rPr>
          <w:rFonts w:ascii="Arial" w:hAnsi="Arial" w:cs="Arial"/>
          <w:sz w:val="20"/>
          <w:szCs w:val="20"/>
        </w:rPr>
      </w:pPr>
      <w:r>
        <w:rPr>
          <w:rFonts w:ascii="Arial" w:hAnsi="Arial" w:cs="Arial"/>
          <w:sz w:val="20"/>
          <w:szCs w:val="20"/>
        </w:rPr>
        <w:t xml:space="preserve">Dr. Majid Al-Ansari is currently a Research Assistant Professor of Political Sociology at SESRI. He received his Ph.D. and MA in Social Change from the University of Manchester in the United Kingdom. The title of his thesis was "A Minority of Citizens: The Effects of Religious, Social and Political Values on Trust in Immigrants in Qatar". His </w:t>
      </w:r>
      <w:proofErr w:type="gramStart"/>
      <w:r>
        <w:rPr>
          <w:rFonts w:ascii="Arial" w:hAnsi="Arial" w:cs="Arial"/>
          <w:sz w:val="20"/>
          <w:szCs w:val="20"/>
        </w:rPr>
        <w:t>bachelor</w:t>
      </w:r>
      <w:proofErr w:type="gramEnd"/>
      <w:r>
        <w:rPr>
          <w:rFonts w:ascii="Arial" w:hAnsi="Arial" w:cs="Arial"/>
          <w:sz w:val="20"/>
          <w:szCs w:val="20"/>
        </w:rPr>
        <w:t xml:space="preserve"> degree was in Political Science from Leeds University.  Dr. Majed’s main research interests are concentrated in the fields of public opinion, social capital, political and religious values, charitable work as well as political analysis of local and regional issues. He has various media contributions as a political analyst on media channels and has a weekly political column in Al Arab newspaper. He had previously worked for the Ministry of Foreign Affairs and various civil society institutions.</w:t>
      </w:r>
    </w:p>
    <w:p w14:paraId="3A0D8E0F" w14:textId="77777777" w:rsidR="005F73E3" w:rsidRDefault="005F73E3" w:rsidP="005F73E3"/>
    <w:p w14:paraId="193A932A"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73E3"/>
    <w:rsid w:val="000C003E"/>
    <w:rsid w:val="00262AD9"/>
    <w:rsid w:val="004A41F6"/>
    <w:rsid w:val="005F73E3"/>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28C9F2"/>
  <w15:chartTrackingRefBased/>
  <w15:docId w15:val="{99DFDFB4-DB0A-4DCB-83ED-B9757B6F4C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73E3"/>
    <w:pPr>
      <w:spacing w:after="0" w:line="240"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5F73E3"/>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5F73E3"/>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5F73E3"/>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5F73E3"/>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5F73E3"/>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5F73E3"/>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5F73E3"/>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5F73E3"/>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5F73E3"/>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F73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F73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F73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F73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F73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F73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F73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F73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F73E3"/>
    <w:rPr>
      <w:rFonts w:eastAsiaTheme="majorEastAsia" w:cstheme="majorBidi"/>
      <w:color w:val="272727" w:themeColor="text1" w:themeTint="D8"/>
    </w:rPr>
  </w:style>
  <w:style w:type="paragraph" w:styleId="Title">
    <w:name w:val="Title"/>
    <w:basedOn w:val="Normal"/>
    <w:next w:val="Normal"/>
    <w:link w:val="TitleChar"/>
    <w:uiPriority w:val="10"/>
    <w:qFormat/>
    <w:rsid w:val="005F73E3"/>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5F73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F73E3"/>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5F73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F73E3"/>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5F73E3"/>
    <w:rPr>
      <w:i/>
      <w:iCs/>
      <w:color w:val="404040" w:themeColor="text1" w:themeTint="BF"/>
    </w:rPr>
  </w:style>
  <w:style w:type="paragraph" w:styleId="ListParagraph">
    <w:name w:val="List Paragraph"/>
    <w:basedOn w:val="Normal"/>
    <w:uiPriority w:val="34"/>
    <w:qFormat/>
    <w:rsid w:val="005F73E3"/>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5F73E3"/>
    <w:rPr>
      <w:i/>
      <w:iCs/>
      <w:color w:val="0F4761" w:themeColor="accent1" w:themeShade="BF"/>
    </w:rPr>
  </w:style>
  <w:style w:type="paragraph" w:styleId="IntenseQuote">
    <w:name w:val="Intense Quote"/>
    <w:basedOn w:val="Normal"/>
    <w:next w:val="Normal"/>
    <w:link w:val="IntenseQuoteChar"/>
    <w:uiPriority w:val="30"/>
    <w:qFormat/>
    <w:rsid w:val="005F73E3"/>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5F73E3"/>
    <w:rPr>
      <w:i/>
      <w:iCs/>
      <w:color w:val="0F4761" w:themeColor="accent1" w:themeShade="BF"/>
    </w:rPr>
  </w:style>
  <w:style w:type="character" w:styleId="IntenseReference">
    <w:name w:val="Intense Reference"/>
    <w:basedOn w:val="DefaultParagraphFont"/>
    <w:uiPriority w:val="32"/>
    <w:qFormat/>
    <w:rsid w:val="005F73E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36667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347</Words>
  <Characters>1984</Characters>
  <Application>Microsoft Office Word</Application>
  <DocSecurity>0</DocSecurity>
  <Lines>16</Lines>
  <Paragraphs>4</Paragraphs>
  <ScaleCrop>false</ScaleCrop>
  <Company>Qatar University</Company>
  <LinksUpToDate>false</LinksUpToDate>
  <CharactersWithSpaces>2327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2025-06-15T07:21:00Z</dcterms:created>
  <dcterms:modified xsi:type="dcterms:W3CDTF">2025-06-15T07:22:00Z</dcterms:modified>
</cp:coreProperties>
</file>