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D8242" w14:textId="77777777" w:rsidR="00EB2776" w:rsidRDefault="00EB2776" w:rsidP="00EB2776">
      <w:pPr>
        <w:bidi/>
        <w:spacing w:before="100" w:beforeAutospacing="1" w:after="100" w:afterAutospacing="1"/>
        <w:contextualSpacing/>
        <w:rPr>
          <w:rFonts w:ascii="Arial" w:hAnsi="Arial" w:cs="Arial"/>
          <w:sz w:val="24"/>
          <w:szCs w:val="24"/>
        </w:rPr>
      </w:pPr>
      <w:r>
        <w:rPr>
          <w:rStyle w:val="Strong"/>
          <w:rFonts w:ascii="Arial" w:hAnsi="Arial" w:cs="Arial"/>
          <w:color w:val="000000"/>
          <w:sz w:val="24"/>
          <w:szCs w:val="24"/>
          <w:rtl/>
        </w:rPr>
        <w:t>م</w:t>
      </w:r>
      <w:r>
        <w:rPr>
          <w:rStyle w:val="Strong"/>
          <w:rFonts w:ascii="Arial" w:hAnsi="Arial" w:cs="Arial"/>
          <w:color w:val="000000"/>
          <w:sz w:val="24"/>
          <w:szCs w:val="24"/>
          <w:rtl/>
          <w:lang w:bidi="ar-QA"/>
        </w:rPr>
        <w:t>كتب نائب رئيس الجامعة للبحث والدراسات العليا</w:t>
      </w:r>
    </w:p>
    <w:p w14:paraId="6A7B06CD" w14:textId="77777777" w:rsidR="00EB2776" w:rsidRDefault="00EB2776" w:rsidP="00EB2776">
      <w:pPr>
        <w:bidi/>
        <w:spacing w:before="100" w:beforeAutospacing="1" w:after="100" w:afterAutospacing="1"/>
        <w:contextualSpacing/>
        <w:rPr>
          <w:rFonts w:ascii="Arial" w:hAnsi="Arial" w:cs="Arial"/>
          <w:color w:val="000000"/>
          <w:sz w:val="24"/>
          <w:szCs w:val="24"/>
        </w:rPr>
      </w:pPr>
      <w:proofErr w:type="gramStart"/>
      <w:r>
        <w:rPr>
          <w:rStyle w:val="Strong"/>
          <w:rFonts w:ascii="Arial" w:hAnsi="Arial" w:cs="Arial"/>
          <w:color w:val="000000"/>
          <w:sz w:val="24"/>
          <w:szCs w:val="24"/>
          <w:rtl/>
          <w:lang w:bidi="ar-QA"/>
        </w:rPr>
        <w:t>إلى :</w:t>
      </w:r>
      <w:proofErr w:type="gramEnd"/>
      <w:r>
        <w:rPr>
          <w:rStyle w:val="Strong"/>
          <w:rFonts w:ascii="Arial" w:hAnsi="Arial" w:cs="Arial"/>
          <w:color w:val="000000"/>
          <w:sz w:val="24"/>
          <w:szCs w:val="24"/>
          <w:rtl/>
          <w:lang w:bidi="ar-QA"/>
        </w:rPr>
        <w:t xml:space="preserve"> الجميع</w:t>
      </w:r>
    </w:p>
    <w:p w14:paraId="0CC0C4D0" w14:textId="77777777" w:rsidR="00EB2776" w:rsidRDefault="00EB2776" w:rsidP="00EB2776">
      <w:pPr>
        <w:bidi/>
        <w:spacing w:before="100" w:beforeAutospacing="1" w:after="100" w:afterAutospacing="1"/>
        <w:contextualSpacing/>
        <w:rPr>
          <w:rStyle w:val="Strong"/>
          <w:rtl/>
        </w:rPr>
      </w:pPr>
      <w:proofErr w:type="gramStart"/>
      <w:r>
        <w:rPr>
          <w:rStyle w:val="Strong"/>
          <w:rFonts w:ascii="Arial" w:hAnsi="Arial" w:cs="Arial"/>
          <w:color w:val="000000"/>
          <w:sz w:val="24"/>
          <w:szCs w:val="24"/>
          <w:rtl/>
          <w:lang w:bidi="ar-QA"/>
        </w:rPr>
        <w:t>الموضوع :</w:t>
      </w:r>
      <w:proofErr w:type="gramEnd"/>
      <w:r>
        <w:rPr>
          <w:rStyle w:val="Strong"/>
          <w:rFonts w:ascii="Arial" w:hAnsi="Arial" w:cs="Arial"/>
          <w:color w:val="000000"/>
          <w:sz w:val="24"/>
          <w:szCs w:val="24"/>
          <w:rtl/>
          <w:lang w:bidi="ar-QA"/>
        </w:rPr>
        <w:t xml:space="preserve"> تعيين مدير لدار نشر جامعة قطر</w:t>
      </w:r>
    </w:p>
    <w:p w14:paraId="5A4B06F9" w14:textId="77777777" w:rsidR="00EB2776" w:rsidRDefault="00EB2776" w:rsidP="00EB2776">
      <w:pPr>
        <w:bidi/>
        <w:spacing w:before="100" w:beforeAutospacing="1" w:after="100" w:afterAutospacing="1"/>
        <w:contextualSpacing/>
      </w:pPr>
    </w:p>
    <w:p w14:paraId="0B576D21" w14:textId="77777777" w:rsidR="00EB2776" w:rsidRDefault="00EB2776" w:rsidP="00EB2776">
      <w:pPr>
        <w:bidi/>
        <w:spacing w:before="100" w:beforeAutospacing="1" w:after="100" w:afterAutospacing="1"/>
        <w:rPr>
          <w:rFonts w:ascii="Arial" w:hAnsi="Arial" w:cs="Arial"/>
          <w:color w:val="000000"/>
          <w:sz w:val="24"/>
          <w:szCs w:val="24"/>
        </w:rPr>
      </w:pPr>
      <w:r>
        <w:rPr>
          <w:rFonts w:ascii="Arial" w:hAnsi="Arial" w:cs="Arial"/>
          <w:color w:val="000000"/>
          <w:sz w:val="24"/>
          <w:szCs w:val="24"/>
          <w:rtl/>
          <w:lang w:bidi="ar-QA"/>
        </w:rPr>
        <w:t>يسر مكتب نائب رئيس الجامعة للبحث والدراسات العليا أن يعلن بأنه قد تم تعيين الدكتور/ طلال عبد الله العمادي، مديرا</w:t>
      </w:r>
      <w:r>
        <w:rPr>
          <w:rFonts w:ascii="Arial" w:hAnsi="Arial" w:cs="Arial"/>
          <w:color w:val="000000"/>
          <w:sz w:val="24"/>
          <w:szCs w:val="24"/>
          <w:lang w:bidi="ar-QA"/>
        </w:rPr>
        <w:t xml:space="preserve"> </w:t>
      </w:r>
      <w:r>
        <w:rPr>
          <w:rFonts w:ascii="Arial" w:hAnsi="Arial" w:cs="Arial"/>
          <w:color w:val="000000"/>
          <w:sz w:val="24"/>
          <w:szCs w:val="24"/>
          <w:rtl/>
          <w:lang w:bidi="ar-QA"/>
        </w:rPr>
        <w:t>لدار نشر جامعة قطر وذلك اعتبارا</w:t>
      </w:r>
      <w:r>
        <w:rPr>
          <w:rFonts w:ascii="Arial" w:hAnsi="Arial" w:cs="Arial"/>
          <w:color w:val="000000"/>
          <w:sz w:val="24"/>
          <w:szCs w:val="24"/>
          <w:lang w:bidi="ar-QA"/>
        </w:rPr>
        <w:t xml:space="preserve"> </w:t>
      </w:r>
      <w:r>
        <w:rPr>
          <w:rFonts w:ascii="Arial" w:hAnsi="Arial" w:cs="Arial"/>
          <w:color w:val="000000"/>
          <w:sz w:val="24"/>
          <w:szCs w:val="24"/>
          <w:rtl/>
          <w:lang w:bidi="ar-QA"/>
        </w:rPr>
        <w:t xml:space="preserve">من </w:t>
      </w:r>
      <w:r>
        <w:rPr>
          <w:rFonts w:ascii="Arial" w:hAnsi="Arial" w:cs="Arial"/>
          <w:color w:val="000000"/>
          <w:sz w:val="24"/>
          <w:szCs w:val="24"/>
        </w:rPr>
        <w:t>1</w:t>
      </w:r>
      <w:r>
        <w:rPr>
          <w:rFonts w:ascii="Arial" w:hAnsi="Arial" w:cs="Arial"/>
          <w:color w:val="000000"/>
          <w:sz w:val="24"/>
          <w:szCs w:val="24"/>
          <w:rtl/>
          <w:lang w:bidi="ar-QA"/>
        </w:rPr>
        <w:t xml:space="preserve">/أبريل/2018. </w:t>
      </w:r>
    </w:p>
    <w:p w14:paraId="34024954" w14:textId="77777777" w:rsidR="00EB2776" w:rsidRDefault="00EB2776" w:rsidP="00EB2776">
      <w:pPr>
        <w:bidi/>
        <w:jc w:val="both"/>
        <w:rPr>
          <w:rFonts w:ascii="Arial" w:hAnsi="Arial" w:cs="Arial"/>
          <w:sz w:val="24"/>
          <w:szCs w:val="24"/>
          <w:lang w:bidi="ar-QA"/>
        </w:rPr>
      </w:pPr>
      <w:r>
        <w:rPr>
          <w:rFonts w:ascii="Arial" w:hAnsi="Arial" w:cs="Arial"/>
          <w:sz w:val="24"/>
          <w:szCs w:val="24"/>
          <w:rtl/>
          <w:lang w:bidi="ar-QA"/>
        </w:rPr>
        <w:t xml:space="preserve">الدكتور / طلال </w:t>
      </w:r>
      <w:proofErr w:type="gramStart"/>
      <w:r>
        <w:rPr>
          <w:rFonts w:ascii="Arial" w:hAnsi="Arial" w:cs="Arial"/>
          <w:sz w:val="24"/>
          <w:szCs w:val="24"/>
          <w:rtl/>
          <w:lang w:bidi="ar-QA"/>
        </w:rPr>
        <w:t>عبدالله</w:t>
      </w:r>
      <w:proofErr w:type="gramEnd"/>
      <w:r>
        <w:rPr>
          <w:rFonts w:ascii="Arial" w:hAnsi="Arial" w:cs="Arial"/>
          <w:sz w:val="24"/>
          <w:szCs w:val="24"/>
          <w:rtl/>
          <w:lang w:bidi="ar-QA"/>
        </w:rPr>
        <w:t xml:space="preserve"> العمادي، أستاذ </w:t>
      </w:r>
      <w:r>
        <w:rPr>
          <w:rFonts w:ascii="Arial" w:hAnsi="Arial" w:cs="Arial"/>
          <w:sz w:val="24"/>
          <w:szCs w:val="24"/>
          <w:rtl/>
        </w:rPr>
        <w:t xml:space="preserve">قانون النفط والغاز </w:t>
      </w:r>
      <w:r>
        <w:rPr>
          <w:rFonts w:ascii="Arial" w:hAnsi="Arial" w:cs="Arial"/>
          <w:sz w:val="24"/>
          <w:szCs w:val="24"/>
          <w:rtl/>
          <w:lang w:bidi="ar-QA"/>
        </w:rPr>
        <w:t>المساعد بكلية القانون،</w:t>
      </w:r>
      <w:r>
        <w:rPr>
          <w:rFonts w:ascii="Arial" w:hAnsi="Arial" w:cs="Arial"/>
          <w:sz w:val="24"/>
          <w:szCs w:val="24"/>
          <w:lang w:bidi="ar-QA"/>
        </w:rPr>
        <w:t xml:space="preserve"> </w:t>
      </w:r>
      <w:r>
        <w:rPr>
          <w:rFonts w:ascii="Arial" w:hAnsi="Arial" w:cs="Arial"/>
          <w:sz w:val="24"/>
          <w:szCs w:val="24"/>
          <w:rtl/>
          <w:lang w:bidi="ar-QA"/>
        </w:rPr>
        <w:t xml:space="preserve">حاصل على درجة الدكتوراه في </w:t>
      </w:r>
      <w:proofErr w:type="gramStart"/>
      <w:r>
        <w:rPr>
          <w:rFonts w:ascii="Arial" w:hAnsi="Arial" w:cs="Arial"/>
          <w:sz w:val="24"/>
          <w:szCs w:val="24"/>
          <w:rtl/>
          <w:lang w:bidi="ar-QA"/>
        </w:rPr>
        <w:t xml:space="preserve">القانون </w:t>
      </w:r>
      <w:r>
        <w:rPr>
          <w:rFonts w:ascii="Arial" w:hAnsi="Arial" w:cs="Arial"/>
          <w:sz w:val="24"/>
          <w:szCs w:val="24"/>
        </w:rPr>
        <w:t>)</w:t>
      </w:r>
      <w:r>
        <w:rPr>
          <w:rFonts w:ascii="Arial" w:hAnsi="Arial" w:cs="Arial"/>
          <w:sz w:val="24"/>
          <w:szCs w:val="24"/>
          <w:rtl/>
          <w:lang w:bidi="ar-QA"/>
        </w:rPr>
        <w:t>عقود</w:t>
      </w:r>
      <w:proofErr w:type="gramEnd"/>
      <w:r>
        <w:rPr>
          <w:rFonts w:ascii="Arial" w:hAnsi="Arial" w:cs="Arial"/>
          <w:sz w:val="24"/>
          <w:szCs w:val="24"/>
          <w:rtl/>
          <w:lang w:bidi="ar-QA"/>
        </w:rPr>
        <w:t xml:space="preserve"> مشاريع الغاز </w:t>
      </w:r>
      <w:proofErr w:type="gramStart"/>
      <w:r>
        <w:rPr>
          <w:rFonts w:ascii="Arial" w:hAnsi="Arial" w:cs="Arial"/>
          <w:sz w:val="24"/>
          <w:szCs w:val="24"/>
          <w:rtl/>
          <w:lang w:bidi="ar-QA"/>
        </w:rPr>
        <w:t>المشتركة</w:t>
      </w:r>
      <w:r>
        <w:rPr>
          <w:rFonts w:ascii="Arial" w:hAnsi="Arial" w:cs="Arial"/>
          <w:sz w:val="24"/>
          <w:szCs w:val="24"/>
        </w:rPr>
        <w:t>(</w:t>
      </w:r>
      <w:r>
        <w:rPr>
          <w:rFonts w:ascii="Arial" w:hAnsi="Arial" w:cs="Arial"/>
          <w:sz w:val="24"/>
          <w:szCs w:val="24"/>
          <w:rtl/>
        </w:rPr>
        <w:t xml:space="preserve"> </w:t>
      </w:r>
      <w:r>
        <w:rPr>
          <w:rFonts w:ascii="Arial" w:hAnsi="Arial" w:cs="Arial"/>
          <w:sz w:val="24"/>
          <w:szCs w:val="24"/>
        </w:rPr>
        <w:t> </w:t>
      </w:r>
      <w:proofErr w:type="gramEnd"/>
      <w:r>
        <w:rPr>
          <w:rFonts w:ascii="Arial" w:hAnsi="Arial" w:cs="Arial"/>
          <w:sz w:val="24"/>
          <w:szCs w:val="24"/>
          <w:rtl/>
        </w:rPr>
        <w:t xml:space="preserve">من </w:t>
      </w:r>
      <w:r>
        <w:rPr>
          <w:rFonts w:ascii="Arial" w:hAnsi="Arial" w:cs="Arial"/>
          <w:sz w:val="24"/>
          <w:szCs w:val="24"/>
          <w:rtl/>
          <w:lang w:bidi="ar-QA"/>
        </w:rPr>
        <w:t>جامعة أكسفورد</w:t>
      </w:r>
      <w:r>
        <w:rPr>
          <w:rFonts w:ascii="Arial" w:hAnsi="Arial" w:cs="Arial"/>
          <w:sz w:val="24"/>
          <w:szCs w:val="24"/>
          <w:lang w:bidi="ar-QA"/>
        </w:rPr>
        <w:t xml:space="preserve"> </w:t>
      </w:r>
      <w:r>
        <w:rPr>
          <w:rFonts w:ascii="Arial" w:hAnsi="Arial" w:cs="Arial"/>
          <w:sz w:val="24"/>
          <w:szCs w:val="24"/>
          <w:rtl/>
        </w:rPr>
        <w:t xml:space="preserve">(المملكة المتحدة). كان أول عربي مُنتخب لتمثيل طلاب الدكتوراه في القانون في اجتماعات هيئة التدريس </w:t>
      </w:r>
      <w:r>
        <w:rPr>
          <w:rFonts w:ascii="Arial" w:hAnsi="Arial" w:cs="Arial"/>
          <w:sz w:val="24"/>
          <w:szCs w:val="24"/>
          <w:rtl/>
          <w:lang w:bidi="ar-QA"/>
        </w:rPr>
        <w:t>في نفس الجامعة</w:t>
      </w:r>
      <w:r>
        <w:rPr>
          <w:rFonts w:ascii="Arial" w:hAnsi="Arial" w:cs="Arial"/>
          <w:sz w:val="24"/>
          <w:szCs w:val="24"/>
          <w:rtl/>
        </w:rPr>
        <w:t>، وهو مؤسس رابطة خريجي جامعة أكسفورد في قطر.</w:t>
      </w:r>
      <w:r>
        <w:rPr>
          <w:rFonts w:ascii="Arial" w:hAnsi="Arial" w:cs="Arial"/>
          <w:sz w:val="24"/>
          <w:szCs w:val="24"/>
        </w:rPr>
        <w:t xml:space="preserve"> </w:t>
      </w:r>
      <w:r>
        <w:rPr>
          <w:rFonts w:ascii="Arial" w:hAnsi="Arial" w:cs="Arial"/>
          <w:sz w:val="24"/>
          <w:szCs w:val="24"/>
          <w:rtl/>
        </w:rPr>
        <w:t>وهو</w:t>
      </w:r>
      <w:r>
        <w:rPr>
          <w:rFonts w:ascii="Arial" w:hAnsi="Arial" w:cs="Arial"/>
          <w:sz w:val="24"/>
          <w:szCs w:val="24"/>
        </w:rPr>
        <w:t xml:space="preserve"> </w:t>
      </w:r>
      <w:r>
        <w:rPr>
          <w:rFonts w:ascii="Arial" w:hAnsi="Arial" w:cs="Arial"/>
          <w:sz w:val="24"/>
          <w:szCs w:val="24"/>
          <w:rtl/>
          <w:lang w:bidi="ar-QA"/>
        </w:rPr>
        <w:t>حاصل على درجة الماجستير في القانون من جامعة هارفارد</w:t>
      </w:r>
      <w:r>
        <w:rPr>
          <w:rFonts w:ascii="Arial" w:hAnsi="Arial" w:cs="Arial"/>
          <w:sz w:val="24"/>
          <w:szCs w:val="24"/>
          <w:lang w:bidi="ar-QA"/>
        </w:rPr>
        <w:t xml:space="preserve"> </w:t>
      </w:r>
      <w:r>
        <w:rPr>
          <w:rFonts w:ascii="Arial" w:hAnsi="Arial" w:cs="Arial"/>
          <w:sz w:val="24"/>
          <w:szCs w:val="24"/>
          <w:rtl/>
        </w:rPr>
        <w:t>(الولايات المتحدة الأمريكية</w:t>
      </w:r>
      <w:r>
        <w:rPr>
          <w:rFonts w:ascii="Arial" w:hAnsi="Arial" w:cs="Arial"/>
          <w:sz w:val="24"/>
          <w:szCs w:val="24"/>
        </w:rPr>
        <w:t xml:space="preserve"> (</w:t>
      </w:r>
      <w:r>
        <w:rPr>
          <w:rFonts w:ascii="Arial" w:hAnsi="Arial" w:cs="Arial"/>
          <w:sz w:val="24"/>
          <w:szCs w:val="24"/>
          <w:rtl/>
        </w:rPr>
        <w:t xml:space="preserve">حيث </w:t>
      </w:r>
      <w:r>
        <w:rPr>
          <w:rFonts w:ascii="Arial" w:hAnsi="Arial" w:cs="Arial"/>
          <w:sz w:val="24"/>
          <w:szCs w:val="24"/>
          <w:rtl/>
          <w:lang w:bidi="ar-QA"/>
        </w:rPr>
        <w:t>تم تعيي</w:t>
      </w:r>
      <w:r>
        <w:rPr>
          <w:rFonts w:ascii="Arial" w:hAnsi="Arial" w:cs="Arial"/>
          <w:sz w:val="24"/>
          <w:szCs w:val="24"/>
          <w:rtl/>
        </w:rPr>
        <w:t>ن</w:t>
      </w:r>
      <w:r>
        <w:rPr>
          <w:rFonts w:ascii="Arial" w:hAnsi="Arial" w:cs="Arial"/>
          <w:sz w:val="24"/>
          <w:szCs w:val="24"/>
          <w:rtl/>
          <w:lang w:bidi="ar-QA"/>
        </w:rPr>
        <w:t xml:space="preserve">ه </w:t>
      </w:r>
      <w:r>
        <w:rPr>
          <w:rFonts w:ascii="Arial" w:hAnsi="Arial" w:cs="Arial"/>
          <w:sz w:val="24"/>
          <w:szCs w:val="24"/>
          <w:rtl/>
        </w:rPr>
        <w:t>مُختص</w:t>
      </w:r>
      <w:r>
        <w:rPr>
          <w:rFonts w:ascii="Arial" w:hAnsi="Arial" w:cs="Arial"/>
          <w:sz w:val="24"/>
          <w:szCs w:val="24"/>
        </w:rPr>
        <w:t xml:space="preserve"> </w:t>
      </w:r>
      <w:r>
        <w:rPr>
          <w:rFonts w:ascii="Arial" w:hAnsi="Arial" w:cs="Arial"/>
          <w:sz w:val="24"/>
          <w:szCs w:val="24"/>
          <w:rtl/>
          <w:lang w:bidi="ar-QA"/>
        </w:rPr>
        <w:t xml:space="preserve">زائر في نفس الجامعة في عام </w:t>
      </w:r>
      <w:r>
        <w:rPr>
          <w:rFonts w:ascii="Arial" w:hAnsi="Arial" w:cs="Arial"/>
          <w:sz w:val="24"/>
          <w:szCs w:val="24"/>
        </w:rPr>
        <w:t>2010</w:t>
      </w:r>
      <w:r>
        <w:rPr>
          <w:rFonts w:ascii="Arial" w:hAnsi="Arial" w:cs="Arial"/>
          <w:sz w:val="24"/>
          <w:szCs w:val="24"/>
          <w:rtl/>
          <w:lang w:bidi="ar-QA"/>
        </w:rPr>
        <w:t>.</w:t>
      </w:r>
      <w:r>
        <w:rPr>
          <w:rFonts w:ascii="Arial" w:hAnsi="Arial" w:cs="Arial"/>
          <w:sz w:val="24"/>
          <w:szCs w:val="24"/>
        </w:rPr>
        <w:t xml:space="preserve">  </w:t>
      </w:r>
      <w:r>
        <w:rPr>
          <w:rFonts w:ascii="Arial" w:hAnsi="Arial" w:cs="Arial"/>
          <w:sz w:val="24"/>
          <w:szCs w:val="24"/>
          <w:rtl/>
        </w:rPr>
        <w:t>وهو</w:t>
      </w:r>
      <w:r>
        <w:rPr>
          <w:rFonts w:ascii="Arial" w:hAnsi="Arial" w:cs="Arial"/>
          <w:sz w:val="24"/>
          <w:szCs w:val="24"/>
        </w:rPr>
        <w:t xml:space="preserve"> </w:t>
      </w:r>
      <w:r>
        <w:rPr>
          <w:rFonts w:ascii="Arial" w:hAnsi="Arial" w:cs="Arial"/>
          <w:sz w:val="24"/>
          <w:szCs w:val="24"/>
          <w:rtl/>
          <w:lang w:bidi="ar-QA"/>
        </w:rPr>
        <w:t>ح</w:t>
      </w:r>
      <w:r>
        <w:rPr>
          <w:rFonts w:ascii="Arial" w:hAnsi="Arial" w:cs="Arial"/>
          <w:sz w:val="24"/>
          <w:szCs w:val="24"/>
          <w:rtl/>
        </w:rPr>
        <w:t>ا</w:t>
      </w:r>
      <w:r>
        <w:rPr>
          <w:rFonts w:ascii="Arial" w:hAnsi="Arial" w:cs="Arial"/>
          <w:sz w:val="24"/>
          <w:szCs w:val="24"/>
          <w:rtl/>
          <w:lang w:bidi="ar-QA"/>
        </w:rPr>
        <w:t>صل على درجة ال</w:t>
      </w:r>
      <w:r>
        <w:rPr>
          <w:rFonts w:ascii="Arial" w:hAnsi="Arial" w:cs="Arial"/>
          <w:sz w:val="24"/>
          <w:szCs w:val="24"/>
          <w:rtl/>
        </w:rPr>
        <w:t>ب</w:t>
      </w:r>
      <w:r>
        <w:rPr>
          <w:rFonts w:ascii="Arial" w:hAnsi="Arial" w:cs="Arial"/>
          <w:sz w:val="24"/>
          <w:szCs w:val="24"/>
          <w:rtl/>
          <w:lang w:bidi="ar-QA"/>
        </w:rPr>
        <w:t>ك</w:t>
      </w:r>
      <w:r>
        <w:rPr>
          <w:rFonts w:ascii="Arial" w:hAnsi="Arial" w:cs="Arial"/>
          <w:sz w:val="24"/>
          <w:szCs w:val="24"/>
          <w:rtl/>
        </w:rPr>
        <w:t>ا</w:t>
      </w:r>
      <w:r>
        <w:rPr>
          <w:rFonts w:ascii="Arial" w:hAnsi="Arial" w:cs="Arial"/>
          <w:sz w:val="24"/>
          <w:szCs w:val="24"/>
          <w:rtl/>
          <w:lang w:bidi="ar-QA"/>
        </w:rPr>
        <w:t>ل</w:t>
      </w:r>
      <w:r>
        <w:rPr>
          <w:rFonts w:ascii="Arial" w:hAnsi="Arial" w:cs="Arial"/>
          <w:sz w:val="24"/>
          <w:szCs w:val="24"/>
          <w:rtl/>
        </w:rPr>
        <w:t>ور</w:t>
      </w:r>
      <w:r>
        <w:rPr>
          <w:rFonts w:ascii="Arial" w:hAnsi="Arial" w:cs="Arial"/>
          <w:sz w:val="24"/>
          <w:szCs w:val="24"/>
          <w:rtl/>
          <w:lang w:bidi="ar-QA"/>
        </w:rPr>
        <w:t>ي</w:t>
      </w:r>
      <w:r>
        <w:rPr>
          <w:rFonts w:ascii="Arial" w:hAnsi="Arial" w:cs="Arial"/>
          <w:sz w:val="24"/>
          <w:szCs w:val="24"/>
          <w:rtl/>
        </w:rPr>
        <w:t>س</w:t>
      </w:r>
      <w:r>
        <w:rPr>
          <w:rFonts w:ascii="Arial" w:hAnsi="Arial" w:cs="Arial"/>
          <w:sz w:val="24"/>
          <w:szCs w:val="24"/>
          <w:rtl/>
          <w:lang w:bidi="ar-QA"/>
        </w:rPr>
        <w:t xml:space="preserve"> ضمن الدفعة الأولى في القانون في عام</w:t>
      </w:r>
      <w:proofErr w:type="gramStart"/>
      <w:r>
        <w:rPr>
          <w:rFonts w:ascii="Arial" w:hAnsi="Arial" w:cs="Arial"/>
          <w:sz w:val="24"/>
          <w:szCs w:val="24"/>
        </w:rPr>
        <w:t xml:space="preserve">1994 </w:t>
      </w:r>
      <w:r>
        <w:rPr>
          <w:rFonts w:ascii="Arial" w:hAnsi="Arial" w:cs="Arial"/>
          <w:sz w:val="24"/>
          <w:szCs w:val="24"/>
          <w:rtl/>
          <w:lang w:bidi="ar-QA"/>
        </w:rPr>
        <w:t> من</w:t>
      </w:r>
      <w:proofErr w:type="gramEnd"/>
      <w:r>
        <w:rPr>
          <w:rFonts w:ascii="Arial" w:hAnsi="Arial" w:cs="Arial"/>
          <w:sz w:val="24"/>
          <w:szCs w:val="24"/>
          <w:rtl/>
          <w:lang w:bidi="ar-QA"/>
        </w:rPr>
        <w:t xml:space="preserve"> جامعة قطر </w:t>
      </w:r>
      <w:r>
        <w:rPr>
          <w:rFonts w:ascii="Arial" w:hAnsi="Arial" w:cs="Arial"/>
          <w:sz w:val="24"/>
          <w:szCs w:val="24"/>
          <w:rtl/>
        </w:rPr>
        <w:t xml:space="preserve">حيث </w:t>
      </w:r>
      <w:r>
        <w:rPr>
          <w:rFonts w:ascii="Arial" w:hAnsi="Arial" w:cs="Arial"/>
          <w:sz w:val="24"/>
          <w:szCs w:val="24"/>
          <w:rtl/>
          <w:lang w:bidi="ar-QA"/>
        </w:rPr>
        <w:t xml:space="preserve">التحق بالكادر الأكاديمي كأول </w:t>
      </w:r>
      <w:proofErr w:type="gramStart"/>
      <w:r>
        <w:rPr>
          <w:rFonts w:ascii="Arial" w:hAnsi="Arial" w:cs="Arial"/>
          <w:sz w:val="24"/>
          <w:szCs w:val="24"/>
          <w:rtl/>
          <w:lang w:bidi="ar-QA"/>
        </w:rPr>
        <w:t>معيد</w:t>
      </w:r>
      <w:r>
        <w:rPr>
          <w:rFonts w:ascii="Arial" w:hAnsi="Arial" w:cs="Arial"/>
          <w:sz w:val="24"/>
          <w:szCs w:val="24"/>
        </w:rPr>
        <w:t xml:space="preserve"> .</w:t>
      </w:r>
      <w:r>
        <w:rPr>
          <w:rFonts w:ascii="Arial" w:hAnsi="Arial" w:cs="Arial"/>
          <w:sz w:val="24"/>
          <w:szCs w:val="24"/>
          <w:rtl/>
        </w:rPr>
        <w:t>تمت</w:t>
      </w:r>
      <w:proofErr w:type="gramEnd"/>
      <w:r>
        <w:rPr>
          <w:rFonts w:ascii="Arial" w:hAnsi="Arial" w:cs="Arial"/>
          <w:sz w:val="24"/>
          <w:szCs w:val="24"/>
          <w:rtl/>
        </w:rPr>
        <w:t xml:space="preserve"> إعارته</w:t>
      </w:r>
      <w:r>
        <w:rPr>
          <w:rFonts w:ascii="Arial" w:hAnsi="Arial" w:cs="Arial"/>
          <w:sz w:val="24"/>
          <w:szCs w:val="24"/>
          <w:rtl/>
          <w:lang w:bidi="ar-QA"/>
        </w:rPr>
        <w:t xml:space="preserve"> من جامعة قطر</w:t>
      </w:r>
      <w:r>
        <w:rPr>
          <w:rFonts w:ascii="Arial" w:hAnsi="Arial" w:cs="Arial"/>
          <w:sz w:val="24"/>
          <w:szCs w:val="24"/>
          <w:rtl/>
        </w:rPr>
        <w:t xml:space="preserve"> إلى الديوان الأميري</w:t>
      </w:r>
      <w:r>
        <w:rPr>
          <w:rFonts w:ascii="Arial" w:hAnsi="Arial" w:cs="Arial"/>
          <w:sz w:val="24"/>
          <w:szCs w:val="24"/>
        </w:rPr>
        <w:t xml:space="preserve"> </w:t>
      </w:r>
      <w:r>
        <w:rPr>
          <w:rFonts w:ascii="Arial" w:hAnsi="Arial" w:cs="Arial"/>
          <w:sz w:val="24"/>
          <w:szCs w:val="24"/>
          <w:rtl/>
          <w:lang w:bidi="ar-QA"/>
        </w:rPr>
        <w:t>ك</w:t>
      </w:r>
      <w:r>
        <w:rPr>
          <w:rFonts w:ascii="Arial" w:hAnsi="Arial" w:cs="Arial"/>
          <w:sz w:val="24"/>
          <w:szCs w:val="24"/>
          <w:rtl/>
        </w:rPr>
        <w:t>خبير قانوني حيث اكتسب خبرة واسعة في العمل في القطاع الحكومي</w:t>
      </w:r>
      <w:r>
        <w:rPr>
          <w:rFonts w:ascii="Arial" w:hAnsi="Arial" w:cs="Arial"/>
          <w:sz w:val="24"/>
          <w:szCs w:val="24"/>
        </w:rPr>
        <w:t>.</w:t>
      </w:r>
      <w:r>
        <w:rPr>
          <w:rFonts w:ascii="Arial" w:hAnsi="Arial" w:cs="Arial"/>
          <w:sz w:val="24"/>
          <w:szCs w:val="24"/>
          <w:rtl/>
        </w:rPr>
        <w:t xml:space="preserve"> </w:t>
      </w:r>
      <w:r>
        <w:rPr>
          <w:rFonts w:ascii="Arial" w:hAnsi="Arial" w:cs="Arial"/>
          <w:sz w:val="24"/>
          <w:szCs w:val="24"/>
        </w:rPr>
        <w:t> </w:t>
      </w:r>
      <w:r>
        <w:rPr>
          <w:rFonts w:ascii="Arial" w:hAnsi="Arial" w:cs="Arial"/>
          <w:sz w:val="24"/>
          <w:szCs w:val="24"/>
          <w:rtl/>
        </w:rPr>
        <w:t>وهو محام مسجل في سجل المحامين القطريين</w:t>
      </w:r>
      <w:r>
        <w:rPr>
          <w:rFonts w:ascii="Arial" w:hAnsi="Arial" w:cs="Arial"/>
          <w:sz w:val="24"/>
          <w:szCs w:val="24"/>
        </w:rPr>
        <w:t xml:space="preserve">. </w:t>
      </w:r>
    </w:p>
    <w:p w14:paraId="56C3FA26" w14:textId="77777777" w:rsidR="00EB2776" w:rsidRDefault="00EB2776" w:rsidP="00EB2776">
      <w:pPr>
        <w:bidi/>
        <w:jc w:val="both"/>
        <w:rPr>
          <w:rFonts w:ascii="Arial" w:hAnsi="Arial" w:cs="Arial"/>
          <w:sz w:val="24"/>
          <w:szCs w:val="24"/>
        </w:rPr>
      </w:pPr>
      <w:r>
        <w:rPr>
          <w:rFonts w:ascii="Arial" w:hAnsi="Arial" w:cs="Arial"/>
          <w:sz w:val="24"/>
          <w:szCs w:val="24"/>
          <w:lang w:bidi="ar-QA"/>
        </w:rPr>
        <w:t> </w:t>
      </w:r>
      <w:r>
        <w:rPr>
          <w:rFonts w:ascii="Arial" w:hAnsi="Arial" w:cs="Arial"/>
          <w:sz w:val="24"/>
          <w:szCs w:val="24"/>
          <w:rtl/>
        </w:rPr>
        <w:t>في جامعة قطر، قام بتأسيس وتدريس مقرر قانون النفط والغاز، وهو رئيس تحرير المجلة الدولية للقانون، رئيس لجنة إنشاء دار نشر جامعة قطر، وعضو</w:t>
      </w:r>
      <w:r>
        <w:rPr>
          <w:rFonts w:ascii="Arial" w:hAnsi="Arial" w:cs="Arial"/>
          <w:sz w:val="24"/>
          <w:szCs w:val="24"/>
        </w:rPr>
        <w:t xml:space="preserve"> </w:t>
      </w:r>
      <w:r>
        <w:rPr>
          <w:rFonts w:ascii="Arial" w:hAnsi="Arial" w:cs="Arial"/>
          <w:sz w:val="24"/>
          <w:szCs w:val="24"/>
          <w:rtl/>
        </w:rPr>
        <w:t>لجنة الجامعة للتصنيف. ترأس مجلس برنامج المتطلبات العامة وكان عضو</w:t>
      </w:r>
      <w:r>
        <w:rPr>
          <w:rFonts w:ascii="Arial" w:hAnsi="Arial" w:cs="Arial"/>
          <w:sz w:val="24"/>
          <w:szCs w:val="24"/>
        </w:rPr>
        <w:t xml:space="preserve"> </w:t>
      </w:r>
      <w:r>
        <w:rPr>
          <w:rFonts w:ascii="Arial" w:hAnsi="Arial" w:cs="Arial"/>
          <w:sz w:val="24"/>
          <w:szCs w:val="24"/>
          <w:rtl/>
        </w:rPr>
        <w:t>لجنة الجامعة</w:t>
      </w:r>
      <w:r>
        <w:rPr>
          <w:rFonts w:ascii="Arial" w:hAnsi="Arial" w:cs="Arial"/>
          <w:sz w:val="24"/>
          <w:szCs w:val="24"/>
        </w:rPr>
        <w:t xml:space="preserve"> </w:t>
      </w:r>
      <w:r>
        <w:rPr>
          <w:rFonts w:ascii="Arial" w:hAnsi="Arial" w:cs="Arial"/>
          <w:sz w:val="24"/>
          <w:szCs w:val="24"/>
          <w:rtl/>
        </w:rPr>
        <w:t xml:space="preserve">لتنفيذ مقترحات </w:t>
      </w:r>
      <w:r>
        <w:rPr>
          <w:rFonts w:ascii="Arial" w:hAnsi="Arial" w:cs="Arial"/>
          <w:sz w:val="24"/>
          <w:szCs w:val="24"/>
        </w:rPr>
        <w:t>HEPI</w:t>
      </w:r>
      <w:r>
        <w:rPr>
          <w:rFonts w:ascii="Arial" w:hAnsi="Arial" w:cs="Arial"/>
          <w:sz w:val="24"/>
          <w:szCs w:val="24"/>
          <w:rtl/>
          <w:lang w:bidi="ar-QA"/>
        </w:rPr>
        <w:t>.</w:t>
      </w:r>
      <w:r>
        <w:rPr>
          <w:rFonts w:ascii="Arial" w:hAnsi="Arial" w:cs="Arial"/>
          <w:sz w:val="24"/>
          <w:szCs w:val="24"/>
          <w:rtl/>
        </w:rPr>
        <w:t xml:space="preserve"> كما أنه قام</w:t>
      </w:r>
      <w:r>
        <w:rPr>
          <w:rFonts w:ascii="Arial" w:hAnsi="Arial" w:cs="Arial"/>
          <w:sz w:val="24"/>
          <w:szCs w:val="24"/>
        </w:rPr>
        <w:t xml:space="preserve"> </w:t>
      </w:r>
      <w:r>
        <w:rPr>
          <w:rFonts w:ascii="Arial" w:hAnsi="Arial" w:cs="Arial"/>
          <w:sz w:val="24"/>
          <w:szCs w:val="24"/>
          <w:rtl/>
        </w:rPr>
        <w:t xml:space="preserve">بتدريب وقيادة فريق </w:t>
      </w:r>
      <w:r>
        <w:rPr>
          <w:rFonts w:ascii="Arial" w:hAnsi="Arial" w:cs="Arial"/>
          <w:sz w:val="24"/>
          <w:szCs w:val="24"/>
          <w:rtl/>
          <w:lang w:bidi="ar-QA"/>
        </w:rPr>
        <w:t xml:space="preserve">جامعة قطر في عام </w:t>
      </w:r>
      <w:r>
        <w:rPr>
          <w:rFonts w:ascii="Arial" w:hAnsi="Arial" w:cs="Arial"/>
          <w:sz w:val="24"/>
          <w:szCs w:val="24"/>
        </w:rPr>
        <w:t>2008</w:t>
      </w:r>
      <w:r>
        <w:rPr>
          <w:rFonts w:ascii="Arial" w:hAnsi="Arial" w:cs="Arial"/>
          <w:sz w:val="24"/>
          <w:szCs w:val="24"/>
          <w:rtl/>
        </w:rPr>
        <w:t xml:space="preserve"> للتنافس</w:t>
      </w:r>
      <w:r>
        <w:rPr>
          <w:rFonts w:ascii="Arial" w:hAnsi="Arial" w:cs="Arial"/>
          <w:sz w:val="24"/>
          <w:szCs w:val="24"/>
        </w:rPr>
        <w:t xml:space="preserve"> </w:t>
      </w:r>
      <w:r>
        <w:rPr>
          <w:rFonts w:ascii="Arial" w:hAnsi="Arial" w:cs="Arial"/>
          <w:sz w:val="24"/>
          <w:szCs w:val="24"/>
          <w:rtl/>
          <w:lang w:bidi="ar-QA"/>
        </w:rPr>
        <w:t>لأول</w:t>
      </w:r>
      <w:r>
        <w:rPr>
          <w:rFonts w:ascii="Arial" w:hAnsi="Arial" w:cs="Arial"/>
          <w:sz w:val="24"/>
          <w:szCs w:val="24"/>
          <w:lang w:bidi="ar-QA"/>
        </w:rPr>
        <w:t xml:space="preserve"> </w:t>
      </w:r>
      <w:r>
        <w:rPr>
          <w:rFonts w:ascii="Arial" w:hAnsi="Arial" w:cs="Arial"/>
          <w:sz w:val="24"/>
          <w:szCs w:val="24"/>
          <w:rtl/>
          <w:lang w:bidi="ar-QA"/>
        </w:rPr>
        <w:t>م</w:t>
      </w:r>
      <w:proofErr w:type="spellStart"/>
      <w:r>
        <w:rPr>
          <w:rFonts w:ascii="Arial" w:hAnsi="Arial" w:cs="Arial"/>
          <w:sz w:val="24"/>
          <w:szCs w:val="24"/>
          <w:rtl/>
        </w:rPr>
        <w:t>رة</w:t>
      </w:r>
      <w:proofErr w:type="spellEnd"/>
      <w:r>
        <w:rPr>
          <w:rFonts w:ascii="Arial" w:hAnsi="Arial" w:cs="Arial"/>
          <w:sz w:val="24"/>
          <w:szCs w:val="24"/>
        </w:rPr>
        <w:t xml:space="preserve"> </w:t>
      </w:r>
      <w:r>
        <w:rPr>
          <w:rFonts w:ascii="Arial" w:hAnsi="Arial" w:cs="Arial"/>
          <w:sz w:val="24"/>
          <w:szCs w:val="24"/>
          <w:rtl/>
        </w:rPr>
        <w:t xml:space="preserve">في مسابقة المحكمة الصورية الدولية </w:t>
      </w:r>
      <w:r>
        <w:rPr>
          <w:rFonts w:ascii="Arial" w:hAnsi="Arial" w:cs="Arial"/>
          <w:sz w:val="24"/>
          <w:szCs w:val="24"/>
        </w:rPr>
        <w:t>Jessup</w:t>
      </w:r>
      <w:r>
        <w:rPr>
          <w:rFonts w:ascii="Arial" w:hAnsi="Arial" w:cs="Arial"/>
          <w:sz w:val="24"/>
          <w:szCs w:val="24"/>
          <w:rtl/>
        </w:rPr>
        <w:t xml:space="preserve"> في العاصمة واشنطن، حيث </w:t>
      </w:r>
      <w:r>
        <w:rPr>
          <w:rFonts w:ascii="Arial" w:hAnsi="Arial" w:cs="Arial"/>
          <w:sz w:val="24"/>
          <w:szCs w:val="24"/>
          <w:rtl/>
          <w:lang w:bidi="ar-QA"/>
        </w:rPr>
        <w:t>تم تعيي</w:t>
      </w:r>
      <w:r>
        <w:rPr>
          <w:rFonts w:ascii="Arial" w:hAnsi="Arial" w:cs="Arial"/>
          <w:sz w:val="24"/>
          <w:szCs w:val="24"/>
          <w:rtl/>
        </w:rPr>
        <w:t>ن</w:t>
      </w:r>
      <w:r>
        <w:rPr>
          <w:rFonts w:ascii="Arial" w:hAnsi="Arial" w:cs="Arial"/>
          <w:sz w:val="24"/>
          <w:szCs w:val="24"/>
          <w:rtl/>
          <w:lang w:bidi="ar-QA"/>
        </w:rPr>
        <w:t xml:space="preserve">ه </w:t>
      </w:r>
      <w:proofErr w:type="spellStart"/>
      <w:r>
        <w:rPr>
          <w:rFonts w:ascii="Arial" w:hAnsi="Arial" w:cs="Arial"/>
          <w:sz w:val="24"/>
          <w:szCs w:val="24"/>
          <w:rtl/>
        </w:rPr>
        <w:t>قا</w:t>
      </w:r>
      <w:proofErr w:type="spellEnd"/>
      <w:r>
        <w:rPr>
          <w:rFonts w:ascii="Arial" w:hAnsi="Arial" w:cs="Arial"/>
          <w:sz w:val="24"/>
          <w:szCs w:val="24"/>
          <w:rtl/>
          <w:lang w:bidi="ar-QA"/>
        </w:rPr>
        <w:t>ض</w:t>
      </w:r>
      <w:r>
        <w:rPr>
          <w:rFonts w:ascii="Arial" w:hAnsi="Arial" w:cs="Arial"/>
          <w:sz w:val="24"/>
          <w:szCs w:val="24"/>
          <w:rtl/>
        </w:rPr>
        <w:t>يا</w:t>
      </w:r>
      <w:r>
        <w:rPr>
          <w:rFonts w:ascii="Arial" w:hAnsi="Arial" w:cs="Arial"/>
          <w:sz w:val="24"/>
          <w:szCs w:val="24"/>
          <w:rtl/>
          <w:lang w:bidi="ar-QA"/>
        </w:rPr>
        <w:t xml:space="preserve"> في نفس </w:t>
      </w:r>
      <w:r>
        <w:rPr>
          <w:rFonts w:ascii="Arial" w:hAnsi="Arial" w:cs="Arial"/>
          <w:sz w:val="24"/>
          <w:szCs w:val="24"/>
          <w:rtl/>
        </w:rPr>
        <w:t xml:space="preserve">المحكمة الصورية </w:t>
      </w:r>
      <w:r>
        <w:rPr>
          <w:rFonts w:ascii="Arial" w:hAnsi="Arial" w:cs="Arial"/>
          <w:sz w:val="24"/>
          <w:szCs w:val="24"/>
          <w:rtl/>
          <w:lang w:bidi="ar-QA"/>
        </w:rPr>
        <w:t xml:space="preserve">في عام </w:t>
      </w:r>
      <w:r>
        <w:rPr>
          <w:rFonts w:ascii="Arial" w:hAnsi="Arial" w:cs="Arial"/>
          <w:sz w:val="24"/>
          <w:szCs w:val="24"/>
        </w:rPr>
        <w:t>2018</w:t>
      </w:r>
      <w:r>
        <w:rPr>
          <w:rFonts w:ascii="Arial" w:hAnsi="Arial" w:cs="Arial"/>
          <w:sz w:val="24"/>
          <w:szCs w:val="24"/>
          <w:rtl/>
        </w:rPr>
        <w:t>.</w:t>
      </w:r>
    </w:p>
    <w:p w14:paraId="37606D74" w14:textId="77777777" w:rsidR="00EB2776" w:rsidRDefault="00EB2776" w:rsidP="00EB2776">
      <w:pPr>
        <w:bidi/>
        <w:jc w:val="both"/>
        <w:rPr>
          <w:rFonts w:ascii="Arial" w:hAnsi="Arial" w:cs="Arial"/>
          <w:sz w:val="24"/>
          <w:szCs w:val="24"/>
          <w:rtl/>
        </w:rPr>
      </w:pPr>
      <w:r>
        <w:rPr>
          <w:rFonts w:ascii="Arial" w:hAnsi="Arial" w:cs="Arial"/>
          <w:sz w:val="24"/>
          <w:szCs w:val="24"/>
          <w:rtl/>
          <w:lang w:bidi="ar-QA"/>
        </w:rPr>
        <w:t>له علاقات علمية</w:t>
      </w:r>
      <w:r>
        <w:rPr>
          <w:rFonts w:ascii="Arial" w:hAnsi="Arial" w:cs="Arial"/>
          <w:sz w:val="24"/>
          <w:szCs w:val="24"/>
          <w:lang w:bidi="ar-QA"/>
        </w:rPr>
        <w:t xml:space="preserve"> </w:t>
      </w:r>
      <w:r>
        <w:rPr>
          <w:rFonts w:ascii="Arial" w:hAnsi="Arial" w:cs="Arial"/>
          <w:sz w:val="24"/>
          <w:szCs w:val="24"/>
          <w:rtl/>
          <w:lang w:bidi="ar-QA"/>
        </w:rPr>
        <w:t xml:space="preserve">متميزة مع أبرز الشخصيات </w:t>
      </w:r>
      <w:proofErr w:type="spellStart"/>
      <w:proofErr w:type="gramStart"/>
      <w:r>
        <w:rPr>
          <w:rFonts w:ascii="Arial" w:hAnsi="Arial" w:cs="Arial"/>
          <w:sz w:val="24"/>
          <w:szCs w:val="24"/>
          <w:rtl/>
        </w:rPr>
        <w:t>والمؤسسا</w:t>
      </w:r>
      <w:proofErr w:type="spellEnd"/>
      <w:r>
        <w:rPr>
          <w:rFonts w:ascii="Arial" w:hAnsi="Arial" w:cs="Arial"/>
          <w:sz w:val="24"/>
          <w:szCs w:val="24"/>
          <w:rtl/>
          <w:lang w:bidi="ar-QA"/>
        </w:rPr>
        <w:t>ت</w:t>
      </w:r>
      <w:r>
        <w:rPr>
          <w:rFonts w:ascii="Arial" w:hAnsi="Arial" w:cs="Arial"/>
          <w:sz w:val="24"/>
          <w:szCs w:val="24"/>
        </w:rPr>
        <w:t xml:space="preserve"> .</w:t>
      </w:r>
      <w:r>
        <w:rPr>
          <w:rFonts w:ascii="Arial" w:hAnsi="Arial" w:cs="Arial"/>
          <w:sz w:val="24"/>
          <w:szCs w:val="24"/>
          <w:rtl/>
        </w:rPr>
        <w:t>على</w:t>
      </w:r>
      <w:proofErr w:type="gramEnd"/>
      <w:r>
        <w:rPr>
          <w:rFonts w:ascii="Arial" w:hAnsi="Arial" w:cs="Arial"/>
          <w:sz w:val="24"/>
          <w:szCs w:val="24"/>
          <w:rtl/>
        </w:rPr>
        <w:t xml:space="preserve"> الصعيد المحلي،</w:t>
      </w:r>
      <w:r>
        <w:rPr>
          <w:rFonts w:ascii="Arial" w:hAnsi="Arial" w:cs="Arial"/>
          <w:sz w:val="24"/>
          <w:szCs w:val="24"/>
        </w:rPr>
        <w:t xml:space="preserve"> </w:t>
      </w:r>
      <w:r>
        <w:rPr>
          <w:rFonts w:ascii="Arial" w:hAnsi="Arial" w:cs="Arial"/>
          <w:sz w:val="24"/>
          <w:szCs w:val="24"/>
          <w:rtl/>
        </w:rPr>
        <w:t>هو رئيس فرع</w:t>
      </w:r>
      <w:r>
        <w:rPr>
          <w:rFonts w:ascii="Arial" w:hAnsi="Arial" w:cs="Arial"/>
          <w:sz w:val="24"/>
          <w:szCs w:val="24"/>
        </w:rPr>
        <w:t xml:space="preserve"> </w:t>
      </w:r>
      <w:r>
        <w:rPr>
          <w:rFonts w:ascii="Arial" w:hAnsi="Arial" w:cs="Arial"/>
          <w:sz w:val="24"/>
          <w:szCs w:val="24"/>
          <w:rtl/>
        </w:rPr>
        <w:t>رابطة القانون الدولي</w:t>
      </w:r>
      <w:r>
        <w:rPr>
          <w:rFonts w:ascii="Arial" w:hAnsi="Arial" w:cs="Arial"/>
          <w:sz w:val="24"/>
          <w:szCs w:val="24"/>
        </w:rPr>
        <w:t xml:space="preserve"> </w:t>
      </w:r>
      <w:r>
        <w:rPr>
          <w:rFonts w:ascii="Arial" w:hAnsi="Arial" w:cs="Arial"/>
          <w:sz w:val="24"/>
          <w:szCs w:val="24"/>
          <w:rtl/>
        </w:rPr>
        <w:t xml:space="preserve">في قطر، عضو لجنة برنامج مركز الدراسات الدولية والإقليمية </w:t>
      </w:r>
      <w:r>
        <w:rPr>
          <w:rStyle w:val="hps"/>
          <w:rFonts w:ascii="Arial" w:hAnsi="Arial" w:cs="Arial"/>
          <w:sz w:val="24"/>
          <w:szCs w:val="24"/>
          <w:rtl/>
        </w:rPr>
        <w:t xml:space="preserve">بجامعة </w:t>
      </w:r>
      <w:proofErr w:type="spellStart"/>
      <w:r>
        <w:rPr>
          <w:rStyle w:val="hps"/>
          <w:rFonts w:ascii="Arial" w:hAnsi="Arial" w:cs="Arial"/>
          <w:sz w:val="24"/>
          <w:szCs w:val="24"/>
          <w:rtl/>
        </w:rPr>
        <w:t>جورجتاون</w:t>
      </w:r>
      <w:proofErr w:type="spellEnd"/>
      <w:r>
        <w:rPr>
          <w:rFonts w:ascii="Arial" w:hAnsi="Arial" w:cs="Arial"/>
          <w:sz w:val="24"/>
          <w:szCs w:val="24"/>
          <w:rtl/>
        </w:rPr>
        <w:t xml:space="preserve"> في </w:t>
      </w:r>
      <w:proofErr w:type="gramStart"/>
      <w:r>
        <w:rPr>
          <w:rFonts w:ascii="Arial" w:hAnsi="Arial" w:cs="Arial"/>
          <w:sz w:val="24"/>
          <w:szCs w:val="24"/>
          <w:rtl/>
        </w:rPr>
        <w:t xml:space="preserve">قطر، </w:t>
      </w:r>
      <w:r>
        <w:rPr>
          <w:rFonts w:ascii="Arial" w:hAnsi="Arial" w:cs="Arial"/>
          <w:sz w:val="24"/>
          <w:szCs w:val="24"/>
        </w:rPr>
        <w:t> </w:t>
      </w:r>
      <w:r>
        <w:rPr>
          <w:rFonts w:ascii="Arial" w:hAnsi="Arial" w:cs="Arial"/>
          <w:sz w:val="24"/>
          <w:szCs w:val="24"/>
          <w:rtl/>
        </w:rPr>
        <w:t>عضو</w:t>
      </w:r>
      <w:proofErr w:type="gramEnd"/>
      <w:r>
        <w:rPr>
          <w:rFonts w:ascii="Arial" w:hAnsi="Arial" w:cs="Arial"/>
          <w:sz w:val="24"/>
          <w:szCs w:val="24"/>
          <w:rtl/>
        </w:rPr>
        <w:t xml:space="preserve"> اللجنة الوطنية للقانون الدولي الإنساني،</w:t>
      </w:r>
      <w:r>
        <w:rPr>
          <w:rFonts w:ascii="Arial" w:hAnsi="Arial" w:cs="Arial"/>
          <w:sz w:val="24"/>
          <w:szCs w:val="24"/>
        </w:rPr>
        <w:t xml:space="preserve"> </w:t>
      </w:r>
      <w:r>
        <w:rPr>
          <w:rFonts w:ascii="Arial" w:hAnsi="Arial" w:cs="Arial"/>
          <w:sz w:val="24"/>
          <w:szCs w:val="24"/>
          <w:rtl/>
        </w:rPr>
        <w:t>عضو لجنة</w:t>
      </w:r>
      <w:r>
        <w:rPr>
          <w:rFonts w:ascii="Arial" w:hAnsi="Arial" w:cs="Arial"/>
          <w:sz w:val="24"/>
          <w:szCs w:val="24"/>
        </w:rPr>
        <w:t xml:space="preserve"> </w:t>
      </w:r>
      <w:r>
        <w:rPr>
          <w:rFonts w:ascii="Arial" w:hAnsi="Arial" w:cs="Arial"/>
          <w:sz w:val="24"/>
          <w:szCs w:val="24"/>
          <w:rtl/>
        </w:rPr>
        <w:t>إنشاء كلية</w:t>
      </w:r>
      <w:r>
        <w:rPr>
          <w:rFonts w:ascii="Arial" w:hAnsi="Arial" w:cs="Arial"/>
          <w:sz w:val="24"/>
          <w:szCs w:val="24"/>
        </w:rPr>
        <w:t xml:space="preserve"> </w:t>
      </w:r>
      <w:r>
        <w:rPr>
          <w:rFonts w:ascii="Arial" w:hAnsi="Arial" w:cs="Arial"/>
          <w:sz w:val="24"/>
          <w:szCs w:val="24"/>
          <w:rtl/>
          <w:lang w:bidi="ar-QA"/>
        </w:rPr>
        <w:t>القانون</w:t>
      </w:r>
      <w:r>
        <w:rPr>
          <w:rFonts w:ascii="Arial" w:hAnsi="Arial" w:cs="Arial"/>
          <w:sz w:val="24"/>
          <w:szCs w:val="24"/>
          <w:lang w:bidi="ar-QA"/>
        </w:rPr>
        <w:t xml:space="preserve"> </w:t>
      </w:r>
      <w:r>
        <w:rPr>
          <w:rFonts w:ascii="Arial" w:hAnsi="Arial" w:cs="Arial"/>
          <w:sz w:val="24"/>
          <w:szCs w:val="24"/>
          <w:rtl/>
        </w:rPr>
        <w:t>في</w:t>
      </w:r>
      <w:r>
        <w:rPr>
          <w:rFonts w:ascii="Arial" w:hAnsi="Arial" w:cs="Arial"/>
          <w:sz w:val="24"/>
          <w:szCs w:val="24"/>
        </w:rPr>
        <w:t xml:space="preserve"> </w:t>
      </w:r>
      <w:r>
        <w:rPr>
          <w:rFonts w:ascii="Arial" w:hAnsi="Arial" w:cs="Arial"/>
          <w:sz w:val="24"/>
          <w:szCs w:val="24"/>
          <w:rtl/>
        </w:rPr>
        <w:t>جامعة حمد بن خليفة، عضو الفريق الوطني لتغير المناخ</w:t>
      </w:r>
      <w:r>
        <w:rPr>
          <w:rFonts w:ascii="Arial" w:hAnsi="Arial" w:cs="Arial"/>
          <w:sz w:val="24"/>
          <w:szCs w:val="24"/>
        </w:rPr>
        <w:t>.</w:t>
      </w:r>
      <w:r>
        <w:rPr>
          <w:rFonts w:ascii="Arial" w:hAnsi="Arial" w:cs="Arial"/>
          <w:sz w:val="24"/>
          <w:szCs w:val="24"/>
          <w:rtl/>
        </w:rPr>
        <w:t xml:space="preserve">  وكان عضو اللجنة الوطنية للصحة النفسية في قطر </w:t>
      </w:r>
      <w:proofErr w:type="spellStart"/>
      <w:r>
        <w:rPr>
          <w:rFonts w:ascii="Arial" w:hAnsi="Arial" w:cs="Arial"/>
          <w:sz w:val="24"/>
          <w:szCs w:val="24"/>
          <w:rtl/>
        </w:rPr>
        <w:t>و</w:t>
      </w:r>
      <w:r>
        <w:rPr>
          <w:rStyle w:val="hps"/>
          <w:rFonts w:ascii="Arial" w:hAnsi="Arial" w:cs="Arial"/>
          <w:sz w:val="24"/>
          <w:szCs w:val="24"/>
          <w:rtl/>
        </w:rPr>
        <w:t>ن</w:t>
      </w:r>
      <w:r>
        <w:rPr>
          <w:rFonts w:ascii="Arial" w:hAnsi="Arial" w:cs="Arial"/>
          <w:sz w:val="24"/>
          <w:szCs w:val="24"/>
          <w:rtl/>
        </w:rPr>
        <w:t>ا</w:t>
      </w:r>
      <w:r>
        <w:rPr>
          <w:rFonts w:ascii="Arial" w:hAnsi="Arial" w:cs="Arial"/>
          <w:sz w:val="24"/>
          <w:szCs w:val="24"/>
          <w:rtl/>
          <w:lang w:bidi="ar-QA"/>
        </w:rPr>
        <w:t>ئب</w:t>
      </w:r>
      <w:proofErr w:type="spellEnd"/>
      <w:r>
        <w:rPr>
          <w:rFonts w:ascii="Arial" w:hAnsi="Arial" w:cs="Arial"/>
          <w:sz w:val="24"/>
          <w:szCs w:val="24"/>
          <w:rtl/>
        </w:rPr>
        <w:t xml:space="preserve"> رئيس</w:t>
      </w:r>
      <w:r>
        <w:rPr>
          <w:rFonts w:ascii="Arial" w:hAnsi="Arial" w:cs="Arial"/>
          <w:sz w:val="24"/>
          <w:szCs w:val="24"/>
        </w:rPr>
        <w:t xml:space="preserve"> </w:t>
      </w:r>
      <w:r>
        <w:rPr>
          <w:rFonts w:ascii="Arial" w:hAnsi="Arial" w:cs="Arial"/>
          <w:sz w:val="24"/>
          <w:szCs w:val="24"/>
          <w:rtl/>
        </w:rPr>
        <w:t xml:space="preserve">اللجنة </w:t>
      </w:r>
      <w:r>
        <w:rPr>
          <w:rFonts w:ascii="Arial" w:hAnsi="Arial" w:cs="Arial"/>
          <w:sz w:val="24"/>
          <w:szCs w:val="24"/>
          <w:rtl/>
          <w:lang w:bidi="ar-QA"/>
        </w:rPr>
        <w:t>القانون</w:t>
      </w:r>
      <w:proofErr w:type="spellStart"/>
      <w:r>
        <w:rPr>
          <w:rFonts w:ascii="Arial" w:hAnsi="Arial" w:cs="Arial"/>
          <w:sz w:val="24"/>
          <w:szCs w:val="24"/>
          <w:rtl/>
        </w:rPr>
        <w:t>ية</w:t>
      </w:r>
      <w:proofErr w:type="spellEnd"/>
      <w:r>
        <w:rPr>
          <w:rFonts w:ascii="Arial" w:hAnsi="Arial" w:cs="Arial"/>
          <w:sz w:val="24"/>
          <w:szCs w:val="24"/>
          <w:rtl/>
        </w:rPr>
        <w:t xml:space="preserve"> للجنة الأولمبية القطرية. على الصعيد الدولي، هو عضو المجلس </w:t>
      </w:r>
      <w:r>
        <w:rPr>
          <w:rFonts w:ascii="Arial" w:hAnsi="Arial" w:cs="Arial"/>
          <w:sz w:val="24"/>
          <w:szCs w:val="24"/>
          <w:rtl/>
          <w:lang w:bidi="ar-QA"/>
        </w:rPr>
        <w:t>الأكاديمي</w:t>
      </w:r>
      <w:r>
        <w:rPr>
          <w:rFonts w:ascii="Arial" w:hAnsi="Arial" w:cs="Arial"/>
          <w:sz w:val="24"/>
          <w:szCs w:val="24"/>
          <w:rtl/>
        </w:rPr>
        <w:t xml:space="preserve"> لمعهد </w:t>
      </w:r>
      <w:r>
        <w:rPr>
          <w:rFonts w:ascii="Arial" w:hAnsi="Arial" w:cs="Arial"/>
          <w:sz w:val="24"/>
          <w:szCs w:val="24"/>
          <w:rtl/>
          <w:lang w:bidi="ar-QA"/>
        </w:rPr>
        <w:t xml:space="preserve">القانون </w:t>
      </w:r>
      <w:r>
        <w:rPr>
          <w:rFonts w:ascii="Arial" w:hAnsi="Arial" w:cs="Arial"/>
          <w:sz w:val="24"/>
          <w:szCs w:val="24"/>
          <w:rtl/>
        </w:rPr>
        <w:t>والسياسات الدولية في جامعة ها</w:t>
      </w:r>
      <w:r>
        <w:rPr>
          <w:rStyle w:val="hps"/>
          <w:rFonts w:ascii="Arial" w:hAnsi="Arial" w:cs="Arial"/>
          <w:sz w:val="24"/>
          <w:szCs w:val="24"/>
          <w:rtl/>
        </w:rPr>
        <w:t>ر</w:t>
      </w:r>
      <w:r>
        <w:rPr>
          <w:rFonts w:ascii="Arial" w:hAnsi="Arial" w:cs="Arial"/>
          <w:sz w:val="24"/>
          <w:szCs w:val="24"/>
          <w:rtl/>
        </w:rPr>
        <w:t>فارد، وعضو المجلس الاستشاري التربوي في رابطة مفاوضي البترول الدولية (الولايات المتحدة الأمريكية) وعضو في جمعية قانون الصحة الدولي في نقابة المحامين الأمريكية</w:t>
      </w:r>
      <w:r>
        <w:rPr>
          <w:rFonts w:ascii="Arial" w:hAnsi="Arial" w:cs="Arial"/>
          <w:sz w:val="24"/>
          <w:szCs w:val="24"/>
        </w:rPr>
        <w:t xml:space="preserve"> </w:t>
      </w:r>
      <w:r>
        <w:rPr>
          <w:rFonts w:ascii="Arial" w:hAnsi="Arial" w:cs="Arial"/>
          <w:sz w:val="24"/>
          <w:szCs w:val="24"/>
          <w:rtl/>
        </w:rPr>
        <w:t>(الولايات المتحدة الأمريكية).</w:t>
      </w:r>
      <w:r>
        <w:rPr>
          <w:rFonts w:ascii="Arial" w:hAnsi="Arial" w:cs="Arial"/>
          <w:sz w:val="24"/>
          <w:szCs w:val="24"/>
        </w:rPr>
        <w:t xml:space="preserve"> </w:t>
      </w:r>
      <w:r>
        <w:rPr>
          <w:rFonts w:ascii="Arial" w:hAnsi="Arial" w:cs="Arial"/>
          <w:sz w:val="24"/>
          <w:szCs w:val="24"/>
          <w:rtl/>
        </w:rPr>
        <w:t>وكان عضو الفريق الاستشاري للمعايير الدولية في وزارة التجارة) الولايات المتحدة الأمريكية</w:t>
      </w:r>
      <w:r>
        <w:rPr>
          <w:rFonts w:ascii="Arial" w:hAnsi="Arial" w:cs="Arial"/>
          <w:sz w:val="24"/>
          <w:szCs w:val="24"/>
        </w:rPr>
        <w:t xml:space="preserve"> (</w:t>
      </w:r>
      <w:r>
        <w:rPr>
          <w:rFonts w:ascii="Arial" w:hAnsi="Arial" w:cs="Arial"/>
          <w:sz w:val="24"/>
          <w:szCs w:val="24"/>
          <w:rtl/>
        </w:rPr>
        <w:t xml:space="preserve">، واللجنة الاستشارية لخبراء النفط في جامعة </w:t>
      </w:r>
      <w:proofErr w:type="spellStart"/>
      <w:r>
        <w:rPr>
          <w:rFonts w:ascii="Arial" w:hAnsi="Arial" w:cs="Arial"/>
          <w:sz w:val="24"/>
          <w:szCs w:val="24"/>
          <w:rtl/>
        </w:rPr>
        <w:t>يوتا</w:t>
      </w:r>
      <w:proofErr w:type="spellEnd"/>
      <w:r>
        <w:rPr>
          <w:rFonts w:ascii="Arial" w:hAnsi="Arial" w:cs="Arial"/>
          <w:sz w:val="24"/>
          <w:szCs w:val="24"/>
          <w:rtl/>
        </w:rPr>
        <w:t xml:space="preserve"> (الولايات المتحدة الأمريكية)</w:t>
      </w:r>
      <w:r>
        <w:rPr>
          <w:rFonts w:ascii="Arial" w:hAnsi="Arial" w:cs="Arial"/>
          <w:sz w:val="24"/>
          <w:szCs w:val="24"/>
        </w:rPr>
        <w:t xml:space="preserve">. </w:t>
      </w:r>
    </w:p>
    <w:p w14:paraId="0953D954" w14:textId="77777777" w:rsidR="00EB2776" w:rsidRDefault="00EB2776" w:rsidP="00EB2776">
      <w:pPr>
        <w:bidi/>
        <w:jc w:val="both"/>
        <w:rPr>
          <w:rFonts w:ascii="Arial" w:hAnsi="Arial" w:cs="Arial"/>
          <w:sz w:val="24"/>
          <w:szCs w:val="24"/>
          <w:rtl/>
        </w:rPr>
      </w:pPr>
      <w:r>
        <w:rPr>
          <w:rFonts w:ascii="Arial" w:hAnsi="Arial" w:cs="Arial"/>
          <w:sz w:val="24"/>
          <w:szCs w:val="24"/>
          <w:rtl/>
          <w:lang w:bidi="ar-QA"/>
        </w:rPr>
        <w:t xml:space="preserve">له نشاطات متميزة في البحث العلمي </w:t>
      </w:r>
      <w:r>
        <w:rPr>
          <w:rFonts w:ascii="Arial" w:hAnsi="Arial" w:cs="Arial"/>
          <w:sz w:val="24"/>
          <w:szCs w:val="24"/>
          <w:rtl/>
        </w:rPr>
        <w:t xml:space="preserve">وله أبحاث منشورة في مجلات دولية مُحكمة وهي مجلة </w:t>
      </w:r>
      <w:proofErr w:type="spellStart"/>
      <w:r>
        <w:rPr>
          <w:rFonts w:ascii="Arial" w:hAnsi="Arial" w:cs="Arial"/>
          <w:sz w:val="24"/>
          <w:szCs w:val="24"/>
          <w:rtl/>
        </w:rPr>
        <w:t>جورجتاون</w:t>
      </w:r>
      <w:proofErr w:type="spellEnd"/>
      <w:r>
        <w:rPr>
          <w:rFonts w:ascii="Arial" w:hAnsi="Arial" w:cs="Arial"/>
          <w:sz w:val="24"/>
          <w:szCs w:val="24"/>
          <w:rtl/>
        </w:rPr>
        <w:t xml:space="preserve"> للقانون الدولي، مجلة أكسفورد للقانون الدولي، مجلة قانون الطاقة الدولية، ومجلة قانون التحكيم الدولي. مقالته حول قانون التحكيم القطري تم تقديمها إلى محكمة في العاصمة واشنطن.  لديه مؤلف (</w:t>
      </w:r>
      <w:proofErr w:type="spellStart"/>
      <w:r>
        <w:rPr>
          <w:rFonts w:ascii="Arial" w:hAnsi="Arial" w:cs="Arial"/>
          <w:sz w:val="24"/>
          <w:szCs w:val="24"/>
          <w:rtl/>
        </w:rPr>
        <w:t>مونوغراف</w:t>
      </w:r>
      <w:proofErr w:type="spellEnd"/>
      <w:r>
        <w:rPr>
          <w:rFonts w:ascii="Arial" w:hAnsi="Arial" w:cs="Arial"/>
          <w:sz w:val="24"/>
          <w:szCs w:val="24"/>
          <w:rtl/>
        </w:rPr>
        <w:t xml:space="preserve">) مقبول للنشر يتناول قانون استغلال الغاز الطبيعي القطري. </w:t>
      </w:r>
      <w:r>
        <w:rPr>
          <w:rFonts w:ascii="Arial" w:hAnsi="Arial" w:cs="Arial"/>
          <w:sz w:val="24"/>
          <w:szCs w:val="24"/>
        </w:rPr>
        <w:t> </w:t>
      </w:r>
      <w:r>
        <w:rPr>
          <w:rFonts w:ascii="Arial" w:hAnsi="Arial" w:cs="Arial"/>
          <w:sz w:val="24"/>
          <w:szCs w:val="24"/>
          <w:rtl/>
        </w:rPr>
        <w:t xml:space="preserve">تركز اهتماماته البحثية في مجال دراسات إصلاح التعليم القانوني، اتفاقات المشاريع المشتركة، الاستثمار الدولي والتحكيم، والتقاطع بين القانون وعلم الاجتماع. وهو مُراجع خارجي لكتب تصدرها دار نشر جامعة </w:t>
      </w:r>
      <w:r>
        <w:rPr>
          <w:rFonts w:ascii="Arial" w:hAnsi="Arial" w:cs="Arial"/>
          <w:sz w:val="24"/>
          <w:szCs w:val="24"/>
          <w:rtl/>
          <w:lang w:bidi="ar-QA"/>
        </w:rPr>
        <w:t>أ</w:t>
      </w:r>
      <w:proofErr w:type="spellStart"/>
      <w:r>
        <w:rPr>
          <w:rFonts w:ascii="Arial" w:hAnsi="Arial" w:cs="Arial"/>
          <w:sz w:val="24"/>
          <w:szCs w:val="24"/>
          <w:rtl/>
        </w:rPr>
        <w:t>كسفورد</w:t>
      </w:r>
      <w:proofErr w:type="spellEnd"/>
      <w:r>
        <w:rPr>
          <w:rFonts w:ascii="Arial" w:hAnsi="Arial" w:cs="Arial"/>
          <w:sz w:val="24"/>
          <w:szCs w:val="24"/>
        </w:rPr>
        <w:t xml:space="preserve"> </w:t>
      </w:r>
      <w:r>
        <w:rPr>
          <w:rFonts w:ascii="Arial" w:hAnsi="Arial" w:cs="Arial"/>
          <w:sz w:val="24"/>
          <w:szCs w:val="24"/>
          <w:rtl/>
        </w:rPr>
        <w:t>(المملكة المتحدة).</w:t>
      </w:r>
      <w:r>
        <w:rPr>
          <w:rFonts w:ascii="Arial" w:hAnsi="Arial" w:cs="Arial"/>
          <w:sz w:val="24"/>
          <w:szCs w:val="24"/>
        </w:rPr>
        <w:t xml:space="preserve">        </w:t>
      </w:r>
    </w:p>
    <w:p w14:paraId="70C52B5A" w14:textId="77777777" w:rsidR="00EB2776" w:rsidRDefault="00EB2776" w:rsidP="00EB2776">
      <w:pPr>
        <w:bidi/>
        <w:jc w:val="both"/>
        <w:rPr>
          <w:rFonts w:ascii="Arial" w:hAnsi="Arial" w:cs="Arial"/>
          <w:sz w:val="24"/>
          <w:szCs w:val="24"/>
          <w:rtl/>
        </w:rPr>
      </w:pPr>
      <w:r>
        <w:rPr>
          <w:rStyle w:val="hps"/>
          <w:rFonts w:ascii="Arial" w:hAnsi="Arial" w:cs="Arial"/>
          <w:sz w:val="24"/>
          <w:szCs w:val="24"/>
          <w:rtl/>
        </w:rPr>
        <w:t>ت</w:t>
      </w:r>
      <w:r>
        <w:rPr>
          <w:rFonts w:ascii="Arial" w:hAnsi="Arial" w:cs="Arial"/>
          <w:sz w:val="24"/>
          <w:szCs w:val="24"/>
          <w:rtl/>
          <w:lang w:bidi="ar-QA"/>
        </w:rPr>
        <w:t>م</w:t>
      </w:r>
      <w:r>
        <w:rPr>
          <w:rFonts w:ascii="Arial" w:hAnsi="Arial" w:cs="Arial"/>
          <w:sz w:val="24"/>
          <w:szCs w:val="24"/>
          <w:rtl/>
        </w:rPr>
        <w:t>ت</w:t>
      </w:r>
      <w:r>
        <w:rPr>
          <w:rFonts w:ascii="Arial" w:hAnsi="Arial" w:cs="Arial"/>
          <w:sz w:val="24"/>
          <w:szCs w:val="24"/>
        </w:rPr>
        <w:t xml:space="preserve"> </w:t>
      </w:r>
      <w:r>
        <w:rPr>
          <w:rFonts w:ascii="Arial" w:hAnsi="Arial" w:cs="Arial"/>
          <w:sz w:val="24"/>
          <w:szCs w:val="24"/>
          <w:rtl/>
        </w:rPr>
        <w:t>استشارته من قبل مكاتب محاماة دولية ومؤسسات تعليمية في مواضيع</w:t>
      </w:r>
      <w:r>
        <w:rPr>
          <w:rFonts w:ascii="Arial" w:hAnsi="Arial" w:cs="Arial"/>
          <w:sz w:val="24"/>
          <w:szCs w:val="24"/>
          <w:rtl/>
          <w:lang w:bidi="ar-QA"/>
        </w:rPr>
        <w:t xml:space="preserve"> عقود المشاريع المشتركة</w:t>
      </w:r>
      <w:r>
        <w:rPr>
          <w:rFonts w:ascii="Arial" w:hAnsi="Arial" w:cs="Arial"/>
          <w:sz w:val="24"/>
          <w:szCs w:val="24"/>
          <w:rtl/>
        </w:rPr>
        <w:t>، قانون النفط والغاز والطاقة، تشريعات الاستثمار الدولي، وإصلاح التعليم.</w:t>
      </w:r>
    </w:p>
    <w:p w14:paraId="571D129B" w14:textId="77777777" w:rsidR="00EB2776" w:rsidRDefault="00EB2776" w:rsidP="00EB2776">
      <w:pPr>
        <w:bidi/>
        <w:jc w:val="both"/>
        <w:rPr>
          <w:rFonts w:ascii="Arial" w:hAnsi="Arial" w:cs="Arial"/>
          <w:sz w:val="20"/>
          <w:szCs w:val="20"/>
          <w:rtl/>
        </w:rPr>
      </w:pPr>
    </w:p>
    <w:p w14:paraId="115FA857" w14:textId="77777777" w:rsidR="00EB2776" w:rsidRDefault="00EB2776" w:rsidP="00EB2776">
      <w:pPr>
        <w:spacing w:before="100" w:beforeAutospacing="1" w:after="100" w:afterAutospacing="1"/>
        <w:contextualSpacing/>
        <w:jc w:val="both"/>
        <w:outlineLvl w:val="0"/>
        <w:rPr>
          <w:rFonts w:ascii="Arial" w:hAnsi="Arial" w:cs="Arial"/>
          <w:color w:val="000000"/>
          <w:sz w:val="20"/>
          <w:szCs w:val="20"/>
          <w:rtl/>
        </w:rPr>
      </w:pPr>
      <w:r>
        <w:rPr>
          <w:rFonts w:ascii="Arial" w:hAnsi="Arial" w:cs="Arial"/>
          <w:b/>
          <w:bCs/>
          <w:color w:val="000000"/>
          <w:sz w:val="20"/>
          <w:szCs w:val="20"/>
        </w:rPr>
        <w:t>From: Office of the Vice President for Research &amp; Graduate Studies</w:t>
      </w:r>
    </w:p>
    <w:p w14:paraId="1DC9D7E4" w14:textId="77777777" w:rsidR="00EB2776" w:rsidRDefault="00EB2776" w:rsidP="00EB2776">
      <w:pPr>
        <w:spacing w:before="100" w:beforeAutospacing="1" w:after="100" w:afterAutospacing="1"/>
        <w:contextualSpacing/>
        <w:jc w:val="both"/>
        <w:rPr>
          <w:rFonts w:ascii="Arial" w:hAnsi="Arial" w:cs="Arial"/>
          <w:color w:val="000000"/>
          <w:sz w:val="20"/>
          <w:szCs w:val="20"/>
        </w:rPr>
      </w:pPr>
      <w:r>
        <w:rPr>
          <w:rFonts w:ascii="Arial" w:hAnsi="Arial" w:cs="Arial"/>
          <w:b/>
          <w:bCs/>
          <w:color w:val="000000"/>
          <w:sz w:val="20"/>
          <w:szCs w:val="20"/>
        </w:rPr>
        <w:t>To: All</w:t>
      </w:r>
    </w:p>
    <w:p w14:paraId="636C07D7" w14:textId="77777777" w:rsidR="00EB2776" w:rsidRDefault="00EB2776" w:rsidP="00EB2776">
      <w:pPr>
        <w:spacing w:before="100" w:beforeAutospacing="1" w:after="100" w:afterAutospacing="1"/>
        <w:contextualSpacing/>
        <w:jc w:val="both"/>
        <w:rPr>
          <w:rStyle w:val="Strong"/>
          <w:rtl/>
        </w:rPr>
      </w:pPr>
      <w:r>
        <w:rPr>
          <w:rFonts w:ascii="Arial" w:hAnsi="Arial" w:cs="Arial"/>
          <w:b/>
          <w:bCs/>
          <w:color w:val="000000"/>
          <w:sz w:val="20"/>
          <w:szCs w:val="20"/>
        </w:rPr>
        <w:t>Subject: Appointment of the Director of Qatar University Press</w:t>
      </w:r>
    </w:p>
    <w:p w14:paraId="42759DEB" w14:textId="77777777" w:rsidR="00EB2776" w:rsidRDefault="00EB2776" w:rsidP="00EB2776">
      <w:pPr>
        <w:spacing w:before="100" w:beforeAutospacing="1" w:after="100" w:afterAutospacing="1"/>
        <w:contextualSpacing/>
        <w:jc w:val="both"/>
        <w:rPr>
          <w:rtl/>
        </w:rPr>
      </w:pPr>
    </w:p>
    <w:p w14:paraId="35381FE8" w14:textId="77777777" w:rsidR="00EB2776" w:rsidRDefault="00EB2776" w:rsidP="00EB2776">
      <w:pPr>
        <w:spacing w:before="100" w:beforeAutospacing="1" w:after="100" w:afterAutospacing="1"/>
        <w:contextualSpacing/>
        <w:jc w:val="both"/>
        <w:rPr>
          <w:rFonts w:ascii="Arial" w:hAnsi="Arial" w:cs="Arial" w:hint="cs"/>
          <w:sz w:val="20"/>
          <w:szCs w:val="20"/>
          <w:rtl/>
          <w:lang w:val="en-GB"/>
        </w:rPr>
      </w:pPr>
      <w:r>
        <w:rPr>
          <w:rFonts w:ascii="Arial" w:hAnsi="Arial" w:cs="Arial"/>
          <w:sz w:val="20"/>
          <w:szCs w:val="20"/>
        </w:rPr>
        <w:lastRenderedPageBreak/>
        <w:t xml:space="preserve">The Office of the Vice President for Research &amp; Graduate Studies is pleased to announce the appointment of Dr. Talal Abdulla </w:t>
      </w:r>
      <w:proofErr w:type="spellStart"/>
      <w:r>
        <w:rPr>
          <w:rFonts w:ascii="Arial" w:hAnsi="Arial" w:cs="Arial"/>
          <w:sz w:val="20"/>
          <w:szCs w:val="20"/>
        </w:rPr>
        <w:t>AlEmadi</w:t>
      </w:r>
      <w:proofErr w:type="spellEnd"/>
      <w:r>
        <w:rPr>
          <w:rFonts w:ascii="Arial" w:hAnsi="Arial" w:cs="Arial"/>
          <w:sz w:val="20"/>
          <w:szCs w:val="20"/>
        </w:rPr>
        <w:t xml:space="preserve">, as the </w:t>
      </w:r>
      <w:r>
        <w:rPr>
          <w:rStyle w:val="Strong"/>
          <w:rFonts w:ascii="Arial" w:hAnsi="Arial" w:cs="Arial"/>
          <w:b w:val="0"/>
          <w:bCs w:val="0"/>
          <w:color w:val="000000"/>
          <w:sz w:val="20"/>
          <w:szCs w:val="20"/>
        </w:rPr>
        <w:t xml:space="preserve">Director of </w:t>
      </w:r>
      <w:r>
        <w:rPr>
          <w:rFonts w:ascii="Arial" w:hAnsi="Arial" w:cs="Arial"/>
          <w:color w:val="000000"/>
          <w:sz w:val="20"/>
          <w:szCs w:val="20"/>
        </w:rPr>
        <w:t xml:space="preserve">Qatar University Press, </w:t>
      </w:r>
      <w:r>
        <w:rPr>
          <w:rFonts w:ascii="Arial" w:hAnsi="Arial" w:cs="Arial"/>
          <w:sz w:val="20"/>
          <w:szCs w:val="20"/>
          <w:lang w:val="en-GB"/>
        </w:rPr>
        <w:t>effective from 1</w:t>
      </w:r>
      <w:r>
        <w:rPr>
          <w:rFonts w:ascii="Arial" w:hAnsi="Arial" w:cs="Arial"/>
          <w:sz w:val="20"/>
          <w:szCs w:val="20"/>
          <w:vertAlign w:val="superscript"/>
          <w:lang w:val="en-GB"/>
        </w:rPr>
        <w:t xml:space="preserve"> </w:t>
      </w:r>
      <w:proofErr w:type="gramStart"/>
      <w:r>
        <w:rPr>
          <w:rFonts w:ascii="Arial" w:hAnsi="Arial" w:cs="Arial"/>
          <w:sz w:val="20"/>
          <w:szCs w:val="20"/>
          <w:lang w:val="en-GB"/>
        </w:rPr>
        <w:t>April,</w:t>
      </w:r>
      <w:proofErr w:type="gramEnd"/>
      <w:r>
        <w:rPr>
          <w:rFonts w:ascii="Arial" w:hAnsi="Arial" w:cs="Arial"/>
          <w:sz w:val="20"/>
          <w:szCs w:val="20"/>
          <w:lang w:val="en-GB"/>
        </w:rPr>
        <w:t xml:space="preserve"> 2018. </w:t>
      </w:r>
    </w:p>
    <w:p w14:paraId="452CD176" w14:textId="77777777" w:rsidR="00EB2776" w:rsidRDefault="00EB2776" w:rsidP="00EB2776">
      <w:pPr>
        <w:spacing w:before="100" w:beforeAutospacing="1" w:after="100" w:afterAutospacing="1"/>
        <w:contextualSpacing/>
        <w:jc w:val="both"/>
        <w:rPr>
          <w:rFonts w:ascii="Arial" w:hAnsi="Arial" w:cs="Arial"/>
          <w:sz w:val="20"/>
          <w:szCs w:val="20"/>
          <w:lang w:val="en-GB"/>
        </w:rPr>
      </w:pPr>
    </w:p>
    <w:p w14:paraId="636C6EF6" w14:textId="77777777" w:rsidR="00EB2776" w:rsidRDefault="00EB2776" w:rsidP="00EB2776">
      <w:pPr>
        <w:spacing w:line="240" w:lineRule="auto"/>
        <w:jc w:val="both"/>
        <w:rPr>
          <w:rFonts w:ascii="Arial" w:hAnsi="Arial" w:cs="Arial"/>
          <w:sz w:val="20"/>
          <w:szCs w:val="20"/>
        </w:rPr>
      </w:pPr>
      <w:r>
        <w:rPr>
          <w:rFonts w:ascii="Arial" w:hAnsi="Arial" w:cs="Arial"/>
          <w:sz w:val="20"/>
          <w:szCs w:val="20"/>
        </w:rPr>
        <w:t xml:space="preserve">Dr. Talal Abdulla Al-Emadi is the convener of Oil and Gas Law course at the College of Law, and the Editor-in-Chief of the International Review of Law. His broad academic interest is in International Economic Law. He focuses on how the law interacts with the important things in petroleum </w:t>
      </w:r>
      <w:proofErr w:type="gramStart"/>
      <w:r>
        <w:rPr>
          <w:rFonts w:ascii="Arial" w:hAnsi="Arial" w:cs="Arial"/>
          <w:sz w:val="20"/>
          <w:szCs w:val="20"/>
        </w:rPr>
        <w:t>investment;</w:t>
      </w:r>
      <w:proofErr w:type="gramEnd"/>
      <w:r>
        <w:rPr>
          <w:rFonts w:ascii="Arial" w:hAnsi="Arial" w:cs="Arial"/>
          <w:sz w:val="20"/>
          <w:szCs w:val="20"/>
        </w:rPr>
        <w:t xml:space="preserve"> not just profit, but trust and long-term relationships between Qatar and international oil and gas companies. He is a registered lawyer in the Qatari Bar. He trained and coached the first ever team representing Qatar in the prestigious international law moot court competition, namely Jessup, in Washington DC in 2008, in which he was selected as a Judge in 2018. He was seconded from QU to the Amiri Diwan as a legal counselor for the Minister of State for Council of Ministers Affairs. He holds a doctorate degree in law (DPhil) from the University of Oxford. His thesis questioned the preference of joint venture agreements in the Qatari gas industry. He holds a </w:t>
      </w:r>
      <w:proofErr w:type="spellStart"/>
      <w:proofErr w:type="gramStart"/>
      <w:r>
        <w:rPr>
          <w:rFonts w:ascii="Arial" w:hAnsi="Arial" w:cs="Arial"/>
          <w:sz w:val="20"/>
          <w:szCs w:val="20"/>
        </w:rPr>
        <w:t>masters</w:t>
      </w:r>
      <w:proofErr w:type="spellEnd"/>
      <w:r>
        <w:rPr>
          <w:rFonts w:ascii="Arial" w:hAnsi="Arial" w:cs="Arial"/>
          <w:sz w:val="20"/>
          <w:szCs w:val="20"/>
        </w:rPr>
        <w:t xml:space="preserve"> degree in law</w:t>
      </w:r>
      <w:proofErr w:type="gramEnd"/>
      <w:r>
        <w:rPr>
          <w:rFonts w:ascii="Arial" w:hAnsi="Arial" w:cs="Arial"/>
          <w:sz w:val="20"/>
          <w:szCs w:val="20"/>
        </w:rPr>
        <w:t xml:space="preserve"> (LLM) from Harvard University where he wrote a comparative dissertation on search and seizure. He returned to Harvard as a Visiting Scholar where he developed a course on how health intersects with law, disability and ethics, and thereafter, offered it in QU. He was among the first QU law graduating class, in 1994, to receive the bachelor’s in law degree (LLB) after which he was the first TA who joined the then Department of Law (now College of Law). </w:t>
      </w:r>
    </w:p>
    <w:p w14:paraId="51E9BE10" w14:textId="77777777" w:rsidR="00EB2776" w:rsidRDefault="00EB2776" w:rsidP="00EB2776">
      <w:pPr>
        <w:spacing w:line="240" w:lineRule="auto"/>
        <w:jc w:val="both"/>
        <w:rPr>
          <w:rFonts w:ascii="Arial" w:hAnsi="Arial" w:cs="Arial"/>
          <w:sz w:val="20"/>
          <w:szCs w:val="20"/>
        </w:rPr>
      </w:pPr>
      <w:r>
        <w:rPr>
          <w:rFonts w:ascii="Arial" w:hAnsi="Arial" w:cs="Arial"/>
          <w:sz w:val="20"/>
          <w:szCs w:val="20"/>
        </w:rPr>
        <w:t xml:space="preserve">He has served various University, national and international committees. On a </w:t>
      </w:r>
      <w:proofErr w:type="gramStart"/>
      <w:r>
        <w:rPr>
          <w:rFonts w:ascii="Arial" w:hAnsi="Arial" w:cs="Arial"/>
          <w:sz w:val="20"/>
          <w:szCs w:val="20"/>
        </w:rPr>
        <w:t>University</w:t>
      </w:r>
      <w:proofErr w:type="gramEnd"/>
      <w:r>
        <w:rPr>
          <w:rFonts w:ascii="Arial" w:hAnsi="Arial" w:cs="Arial"/>
          <w:sz w:val="20"/>
          <w:szCs w:val="20"/>
        </w:rPr>
        <w:t xml:space="preserve"> level, he Chaired QU Press Establishing Committee, member of the Ranking Committee, Chairs the CLD Advisory Board, Chaired the Core Curriculum Program Council and served HEPI Report on QU’s Reform Implementation. </w:t>
      </w:r>
    </w:p>
    <w:p w14:paraId="0F2D5ED5" w14:textId="77777777" w:rsidR="00EB2776" w:rsidRDefault="00EB2776" w:rsidP="00EB2776">
      <w:pPr>
        <w:spacing w:line="240" w:lineRule="auto"/>
        <w:jc w:val="both"/>
        <w:rPr>
          <w:rFonts w:ascii="Arial" w:hAnsi="Arial" w:cs="Arial"/>
          <w:sz w:val="20"/>
          <w:szCs w:val="20"/>
        </w:rPr>
      </w:pPr>
      <w:r>
        <w:rPr>
          <w:rFonts w:ascii="Arial" w:hAnsi="Arial" w:cs="Arial"/>
          <w:sz w:val="20"/>
          <w:szCs w:val="20"/>
        </w:rPr>
        <w:t>On a national level, he sits on Qatar National Committee and the Negotiation Team for Climate Change, Ministry of Municipality and Environment, the International Law Association Qatari Branch, as President, Qatar National Committee for International Humanitarian Law, Georgetown Center for International and Regional Studies Program Committee (Qatar), Oxford Alumni Society in Qatar, as Founder, and served Qatar National Mental Health Committee, National Olympic Committee, Law Committee, as Vice Chair, and HBKU Law School Establishment Committee in Qatar Foundation.</w:t>
      </w:r>
    </w:p>
    <w:p w14:paraId="5A9BBDE3" w14:textId="77777777" w:rsidR="00EB2776" w:rsidRDefault="00EB2776" w:rsidP="00EB2776">
      <w:pPr>
        <w:spacing w:after="0" w:line="240" w:lineRule="auto"/>
        <w:jc w:val="both"/>
        <w:rPr>
          <w:rFonts w:ascii="Arial" w:hAnsi="Arial" w:cs="Arial"/>
          <w:sz w:val="20"/>
          <w:szCs w:val="20"/>
        </w:rPr>
      </w:pPr>
      <w:r>
        <w:rPr>
          <w:rFonts w:ascii="Arial" w:hAnsi="Arial" w:cs="Arial"/>
          <w:sz w:val="20"/>
          <w:szCs w:val="20"/>
        </w:rPr>
        <w:t xml:space="preserve">On an international level, he sits on Harvard University IGLP Academic Council, the Educational Advisory Board of the Association of International Petroleum </w:t>
      </w:r>
      <w:proofErr w:type="gramStart"/>
      <w:r>
        <w:rPr>
          <w:rFonts w:ascii="Arial" w:hAnsi="Arial" w:cs="Arial"/>
          <w:sz w:val="20"/>
          <w:szCs w:val="20"/>
        </w:rPr>
        <w:t>Negotiators, and</w:t>
      </w:r>
      <w:proofErr w:type="gramEnd"/>
      <w:r>
        <w:rPr>
          <w:rFonts w:ascii="Arial" w:hAnsi="Arial" w:cs="Arial"/>
          <w:sz w:val="20"/>
          <w:szCs w:val="20"/>
        </w:rPr>
        <w:t xml:space="preserve"> served the United States Department of Commerce International Legal Standards Advisory Group, the Oil Senior Expert Advisory Committee of Utah University and the American Bar Association Public Health and Policy Interest.</w:t>
      </w:r>
    </w:p>
    <w:p w14:paraId="23D08343" w14:textId="77777777" w:rsidR="00EB2776" w:rsidRDefault="00EB2776" w:rsidP="00EB2776">
      <w:pPr>
        <w:spacing w:after="0" w:line="240" w:lineRule="auto"/>
        <w:jc w:val="both"/>
        <w:rPr>
          <w:rFonts w:ascii="Arial" w:hAnsi="Arial" w:cs="Arial"/>
          <w:sz w:val="20"/>
          <w:szCs w:val="20"/>
        </w:rPr>
      </w:pPr>
    </w:p>
    <w:p w14:paraId="114853FF" w14:textId="77777777" w:rsidR="00EB2776" w:rsidRDefault="00EB2776" w:rsidP="00EB2776">
      <w:pPr>
        <w:autoSpaceDE w:val="0"/>
        <w:autoSpaceDN w:val="0"/>
        <w:spacing w:line="240" w:lineRule="auto"/>
        <w:jc w:val="both"/>
        <w:rPr>
          <w:rFonts w:ascii="Arial" w:hAnsi="Arial" w:cs="Arial"/>
          <w:sz w:val="20"/>
          <w:szCs w:val="20"/>
        </w:rPr>
      </w:pPr>
      <w:r>
        <w:rPr>
          <w:rFonts w:ascii="Arial" w:hAnsi="Arial" w:cs="Arial"/>
          <w:sz w:val="20"/>
          <w:szCs w:val="20"/>
        </w:rPr>
        <w:t xml:space="preserve">He has peer reviewed articles published in leading law journals such as Georgetown Journal of International Law, Oxford’s Chinese Journal of International Law, International Energy Law and Taxation Review, and International Arbitration Law Review. His forthcoming book (monograph) is titled “Joint Venture Agreements in the Gas Industry”. His key research interests, supervision and press inquiries fall within the topics of joint venture agreements and petroleum law, law and education reform, decision-making process and socio-legal studies, and multinational enterprises and foreign direct investment. He is QU’s LPI in QNRF’s NPRP which is employing </w:t>
      </w:r>
      <w:proofErr w:type="spellStart"/>
      <w:r>
        <w:rPr>
          <w:rFonts w:ascii="Arial" w:hAnsi="Arial" w:cs="Arial"/>
          <w:sz w:val="20"/>
          <w:szCs w:val="20"/>
        </w:rPr>
        <w:t>TradeLab’s</w:t>
      </w:r>
      <w:proofErr w:type="spellEnd"/>
      <w:r>
        <w:rPr>
          <w:rFonts w:ascii="Arial" w:hAnsi="Arial" w:cs="Arial"/>
          <w:sz w:val="20"/>
          <w:szCs w:val="20"/>
        </w:rPr>
        <w:t xml:space="preserve"> benefits (</w:t>
      </w:r>
      <w:hyperlink r:id="rId4" w:history="1">
        <w:r>
          <w:rPr>
            <w:rStyle w:val="Hyperlink"/>
            <w:rFonts w:ascii="Arial" w:hAnsi="Arial" w:cs="Arial"/>
            <w:sz w:val="20"/>
            <w:szCs w:val="20"/>
          </w:rPr>
          <w:t>https://www.tradelab.org</w:t>
        </w:r>
      </w:hyperlink>
      <w:r>
        <w:rPr>
          <w:rStyle w:val="Hyperlink"/>
          <w:rFonts w:ascii="Arial" w:hAnsi="Arial" w:cs="Arial"/>
          <w:sz w:val="20"/>
          <w:szCs w:val="20"/>
        </w:rPr>
        <w:t>)</w:t>
      </w:r>
      <w:r>
        <w:rPr>
          <w:rFonts w:ascii="Arial" w:hAnsi="Arial" w:cs="Arial"/>
          <w:sz w:val="20"/>
          <w:szCs w:val="20"/>
        </w:rPr>
        <w:t xml:space="preserve"> in Qatar and the region. </w:t>
      </w:r>
    </w:p>
    <w:p w14:paraId="1ECB0906" w14:textId="77777777" w:rsidR="00EB2776" w:rsidRDefault="00EB2776" w:rsidP="00EB2776">
      <w:pPr>
        <w:spacing w:after="0" w:line="240" w:lineRule="auto"/>
        <w:jc w:val="both"/>
        <w:rPr>
          <w:rFonts w:ascii="Arial" w:hAnsi="Arial" w:cs="Arial"/>
          <w:sz w:val="20"/>
          <w:szCs w:val="20"/>
        </w:rPr>
      </w:pPr>
      <w:r>
        <w:rPr>
          <w:rFonts w:ascii="Arial" w:hAnsi="Arial" w:cs="Arial"/>
          <w:sz w:val="20"/>
          <w:szCs w:val="20"/>
        </w:rPr>
        <w:t xml:space="preserve">He has been consulted by international law firms, educational institutions and governments on subjects related to joint ventures, legal education reform, natural resources legislation, and investment law. </w:t>
      </w:r>
    </w:p>
    <w:p w14:paraId="6E25E52C" w14:textId="77777777" w:rsidR="00EB2776" w:rsidRDefault="00EB2776" w:rsidP="00EB2776">
      <w:pPr>
        <w:rPr>
          <w:rFonts w:ascii="Arial" w:hAnsi="Arial" w:cs="Arial"/>
        </w:rPr>
      </w:pPr>
    </w:p>
    <w:p w14:paraId="262DA492"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2776"/>
    <w:rsid w:val="000C003E"/>
    <w:rsid w:val="00262AD9"/>
    <w:rsid w:val="004A41F6"/>
    <w:rsid w:val="00784423"/>
    <w:rsid w:val="008C2CCF"/>
    <w:rsid w:val="00E20FA1"/>
    <w:rsid w:val="00EB2776"/>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94602"/>
  <w15:chartTrackingRefBased/>
  <w15:docId w15:val="{3E4FB754-702F-4AE6-BC8A-AEF011E95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776"/>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EB277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B277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B277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B277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B277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B277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B277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B277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B277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277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B277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B277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B277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277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27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27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27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2776"/>
    <w:rPr>
      <w:rFonts w:eastAsiaTheme="majorEastAsia" w:cstheme="majorBidi"/>
      <w:color w:val="272727" w:themeColor="text1" w:themeTint="D8"/>
    </w:rPr>
  </w:style>
  <w:style w:type="paragraph" w:styleId="Title">
    <w:name w:val="Title"/>
    <w:basedOn w:val="Normal"/>
    <w:next w:val="Normal"/>
    <w:link w:val="TitleChar"/>
    <w:uiPriority w:val="10"/>
    <w:qFormat/>
    <w:rsid w:val="00EB277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B27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277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B27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2776"/>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B2776"/>
    <w:rPr>
      <w:i/>
      <w:iCs/>
      <w:color w:val="404040" w:themeColor="text1" w:themeTint="BF"/>
    </w:rPr>
  </w:style>
  <w:style w:type="paragraph" w:styleId="ListParagraph">
    <w:name w:val="List Paragraph"/>
    <w:basedOn w:val="Normal"/>
    <w:uiPriority w:val="34"/>
    <w:qFormat/>
    <w:rsid w:val="00EB2776"/>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B2776"/>
    <w:rPr>
      <w:i/>
      <w:iCs/>
      <w:color w:val="0F4761" w:themeColor="accent1" w:themeShade="BF"/>
    </w:rPr>
  </w:style>
  <w:style w:type="paragraph" w:styleId="IntenseQuote">
    <w:name w:val="Intense Quote"/>
    <w:basedOn w:val="Normal"/>
    <w:next w:val="Normal"/>
    <w:link w:val="IntenseQuoteChar"/>
    <w:uiPriority w:val="30"/>
    <w:qFormat/>
    <w:rsid w:val="00EB277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B2776"/>
    <w:rPr>
      <w:i/>
      <w:iCs/>
      <w:color w:val="0F4761" w:themeColor="accent1" w:themeShade="BF"/>
    </w:rPr>
  </w:style>
  <w:style w:type="character" w:styleId="IntenseReference">
    <w:name w:val="Intense Reference"/>
    <w:basedOn w:val="DefaultParagraphFont"/>
    <w:uiPriority w:val="32"/>
    <w:qFormat/>
    <w:rsid w:val="00EB2776"/>
    <w:rPr>
      <w:b/>
      <w:bCs/>
      <w:smallCaps/>
      <w:color w:val="0F4761" w:themeColor="accent1" w:themeShade="BF"/>
      <w:spacing w:val="5"/>
    </w:rPr>
  </w:style>
  <w:style w:type="character" w:styleId="Hyperlink">
    <w:name w:val="Hyperlink"/>
    <w:basedOn w:val="DefaultParagraphFont"/>
    <w:uiPriority w:val="99"/>
    <w:semiHidden/>
    <w:unhideWhenUsed/>
    <w:rsid w:val="00EB2776"/>
    <w:rPr>
      <w:color w:val="0563C1"/>
      <w:u w:val="single"/>
    </w:rPr>
  </w:style>
  <w:style w:type="character" w:customStyle="1" w:styleId="hps">
    <w:name w:val="hps"/>
    <w:basedOn w:val="DefaultParagraphFont"/>
    <w:rsid w:val="00EB2776"/>
  </w:style>
  <w:style w:type="character" w:styleId="Strong">
    <w:name w:val="Strong"/>
    <w:basedOn w:val="DefaultParagraphFont"/>
    <w:uiPriority w:val="22"/>
    <w:qFormat/>
    <w:rsid w:val="00EB277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40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tradelab.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1049</Words>
  <Characters>5985</Characters>
  <Application>Microsoft Office Word</Application>
  <DocSecurity>0</DocSecurity>
  <Lines>49</Lines>
  <Paragraphs>14</Paragraphs>
  <ScaleCrop>false</ScaleCrop>
  <Company>Qatar University</Company>
  <LinksUpToDate>false</LinksUpToDate>
  <CharactersWithSpaces>7020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2025-06-15T06:56:00Z</dcterms:created>
  <dcterms:modified xsi:type="dcterms:W3CDTF">2025-06-15T06:57:00Z</dcterms:modified>
</cp:coreProperties>
</file>