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15DB61" w14:textId="77777777" w:rsidR="00D778C1" w:rsidRDefault="00D778C1" w:rsidP="00D778C1">
      <w:pPr>
        <w:bidi/>
        <w:spacing w:line="240" w:lineRule="auto"/>
        <w:contextualSpacing/>
        <w:outlineLvl w:val="0"/>
        <w:rPr>
          <w:rFonts w:ascii="Arial" w:hAnsi="Arial" w:cs="Arial"/>
          <w:sz w:val="24"/>
          <w:szCs w:val="24"/>
        </w:rPr>
      </w:pPr>
      <w:r>
        <w:rPr>
          <w:rStyle w:val="Strong"/>
          <w:rFonts w:ascii="Arial" w:hAnsi="Arial" w:cs="Arial"/>
          <w:sz w:val="24"/>
          <w:szCs w:val="24"/>
          <w:rtl/>
        </w:rPr>
        <w:t>من: م</w:t>
      </w:r>
      <w:r>
        <w:rPr>
          <w:rStyle w:val="Strong"/>
          <w:rFonts w:ascii="Arial" w:hAnsi="Arial" w:cs="Arial"/>
          <w:sz w:val="24"/>
          <w:szCs w:val="24"/>
          <w:rtl/>
          <w:lang w:bidi="ar-QA"/>
        </w:rPr>
        <w:t>كتب نائب رئيس الجامعة للبحث والدراسات العليا</w:t>
      </w:r>
    </w:p>
    <w:p w14:paraId="528DD814" w14:textId="77777777" w:rsidR="00D778C1" w:rsidRDefault="00D778C1" w:rsidP="00D778C1">
      <w:pPr>
        <w:bidi/>
        <w:spacing w:line="240" w:lineRule="auto"/>
        <w:contextualSpacing/>
        <w:rPr>
          <w:rFonts w:ascii="Arial" w:hAnsi="Arial" w:cs="Arial"/>
          <w:sz w:val="24"/>
          <w:szCs w:val="24"/>
          <w:u w:val="single"/>
        </w:rPr>
      </w:pPr>
      <w:r>
        <w:rPr>
          <w:rStyle w:val="Strong"/>
          <w:rFonts w:ascii="Arial" w:hAnsi="Arial" w:cs="Arial"/>
          <w:sz w:val="24"/>
          <w:szCs w:val="24"/>
          <w:rtl/>
          <w:lang w:bidi="ar-QA"/>
        </w:rPr>
        <w:t>إلى: الجميع</w:t>
      </w:r>
    </w:p>
    <w:p w14:paraId="26A747D1" w14:textId="77777777" w:rsidR="00D778C1" w:rsidRDefault="00D778C1" w:rsidP="00D778C1">
      <w:pPr>
        <w:bidi/>
        <w:spacing w:line="240" w:lineRule="auto"/>
        <w:contextualSpacing/>
        <w:rPr>
          <w:rStyle w:val="Strong"/>
          <w:rtl/>
        </w:rPr>
      </w:pPr>
      <w:r>
        <w:rPr>
          <w:rStyle w:val="Strong"/>
          <w:rFonts w:ascii="Arial" w:hAnsi="Arial" w:cs="Arial"/>
          <w:sz w:val="24"/>
          <w:szCs w:val="24"/>
          <w:rtl/>
          <w:lang w:bidi="ar-QA"/>
        </w:rPr>
        <w:t xml:space="preserve">الموضوع: تعيين عميد مساعد للدراسات العليا </w:t>
      </w:r>
    </w:p>
    <w:p w14:paraId="7A7ADA83" w14:textId="77777777" w:rsidR="00D778C1" w:rsidRDefault="00D778C1" w:rsidP="00D778C1">
      <w:pPr>
        <w:bidi/>
        <w:spacing w:line="240" w:lineRule="auto"/>
        <w:contextualSpacing/>
      </w:pPr>
    </w:p>
    <w:p w14:paraId="561DDFA1" w14:textId="77777777" w:rsidR="00D778C1" w:rsidRDefault="00D778C1" w:rsidP="00D778C1">
      <w:pPr>
        <w:bidi/>
        <w:spacing w:line="240" w:lineRule="auto"/>
        <w:contextualSpacing/>
        <w:rPr>
          <w:rFonts w:ascii="Arial" w:hAnsi="Arial" w:cs="Arial"/>
          <w:sz w:val="24"/>
          <w:szCs w:val="24"/>
        </w:rPr>
      </w:pPr>
      <w:r>
        <w:rPr>
          <w:rFonts w:ascii="Arial" w:hAnsi="Arial" w:cs="Arial"/>
          <w:sz w:val="24"/>
          <w:szCs w:val="24"/>
          <w:rtl/>
          <w:lang w:bidi="ar-QA"/>
        </w:rPr>
        <w:t xml:space="preserve">يسر مكتب نائب رئيس الجامعة للبحث والدراسات العليا أن يعلن بأنه قد تم تعيين الدكتور أحمد </w:t>
      </w:r>
      <w:proofErr w:type="gramStart"/>
      <w:r>
        <w:rPr>
          <w:rFonts w:ascii="Arial" w:hAnsi="Arial" w:cs="Arial"/>
          <w:sz w:val="24"/>
          <w:szCs w:val="24"/>
          <w:rtl/>
          <w:lang w:bidi="ar-QA"/>
        </w:rPr>
        <w:t>عبدالله</w:t>
      </w:r>
      <w:proofErr w:type="gramEnd"/>
      <w:r>
        <w:rPr>
          <w:rFonts w:ascii="Arial" w:hAnsi="Arial" w:cs="Arial"/>
          <w:sz w:val="24"/>
          <w:szCs w:val="24"/>
          <w:rtl/>
          <w:lang w:bidi="ar-QA"/>
        </w:rPr>
        <w:t xml:space="preserve"> العون، عميدًا مساعدًا للدراسات العليا، وذلك اعتبارًا من 11فبراير 2018. </w:t>
      </w:r>
    </w:p>
    <w:p w14:paraId="5319100F" w14:textId="77777777" w:rsidR="00D778C1" w:rsidRDefault="00D778C1" w:rsidP="00D778C1">
      <w:pPr>
        <w:bidi/>
        <w:spacing w:line="240" w:lineRule="auto"/>
        <w:contextualSpacing/>
        <w:rPr>
          <w:rFonts w:ascii="Arial" w:hAnsi="Arial" w:cs="Arial"/>
          <w:sz w:val="24"/>
          <w:szCs w:val="24"/>
        </w:rPr>
      </w:pPr>
    </w:p>
    <w:p w14:paraId="0389F0DC" w14:textId="77777777" w:rsidR="00D778C1" w:rsidRDefault="00D778C1" w:rsidP="00D778C1">
      <w:pPr>
        <w:bidi/>
        <w:spacing w:line="240" w:lineRule="auto"/>
        <w:contextualSpacing/>
        <w:rPr>
          <w:rFonts w:ascii="Arial" w:hAnsi="Arial" w:cs="Arial"/>
          <w:sz w:val="24"/>
          <w:szCs w:val="24"/>
        </w:rPr>
      </w:pPr>
      <w:r>
        <w:rPr>
          <w:rFonts w:ascii="Arial" w:hAnsi="Arial" w:cs="Arial"/>
          <w:sz w:val="24"/>
          <w:szCs w:val="24"/>
          <w:rtl/>
          <w:lang w:bidi="ar-QA"/>
        </w:rPr>
        <w:t xml:space="preserve">الدكتور أحمد </w:t>
      </w:r>
      <w:proofErr w:type="gramStart"/>
      <w:r>
        <w:rPr>
          <w:rFonts w:ascii="Arial" w:hAnsi="Arial" w:cs="Arial"/>
          <w:sz w:val="24"/>
          <w:szCs w:val="24"/>
          <w:rtl/>
          <w:lang w:bidi="ar-QA"/>
        </w:rPr>
        <w:t>عبدالله</w:t>
      </w:r>
      <w:proofErr w:type="gramEnd"/>
      <w:r>
        <w:rPr>
          <w:rFonts w:ascii="Arial" w:hAnsi="Arial" w:cs="Arial"/>
          <w:sz w:val="24"/>
          <w:szCs w:val="24"/>
          <w:rtl/>
          <w:lang w:bidi="ar-QA"/>
        </w:rPr>
        <w:t xml:space="preserve"> العون أستاذ مساعد بقسم الفقه وأصوله في جامعة قطر. حصل الدكتور أحمد على شهادة الدكتوراه في الفقه وأصوله من الجامعة الإسلامية العالمية بماليزيا، وحصل على شهادة الماجستير في الفقه وأصوله من الجامعة الأردنية بتقدير امتياز، كما حصل على البكالوريوس في الشريعة والدراسات الإسلامية (تخصص شريعة) من جامعة قطر بتقدير امتياز. عمل الدكتور أحمد منسقًا لبرنامج الفقه وأصوله في الدراسات العليا بكلية الشريعة والدراسات </w:t>
      </w:r>
      <w:proofErr w:type="gramStart"/>
      <w:r>
        <w:rPr>
          <w:rFonts w:ascii="Arial" w:hAnsi="Arial" w:cs="Arial"/>
          <w:sz w:val="24"/>
          <w:szCs w:val="24"/>
          <w:rtl/>
          <w:lang w:bidi="ar-QA"/>
        </w:rPr>
        <w:t>الإسلامية،  وعضوًا</w:t>
      </w:r>
      <w:proofErr w:type="gramEnd"/>
      <w:r>
        <w:rPr>
          <w:rFonts w:ascii="Arial" w:hAnsi="Arial" w:cs="Arial"/>
          <w:sz w:val="24"/>
          <w:szCs w:val="24"/>
          <w:rtl/>
          <w:lang w:bidi="ar-QA"/>
        </w:rPr>
        <w:t xml:space="preserve"> في لجنة التخطيط الاستراتيجي والتطوير والمتابعة التي قامت بإعداد وتنفيذ الخطة الاستراتيجية الجديدة لكلية الشريعة، ورئيسًا للجنة العلاقات العامة والإعلام، وعضوًا في مجموعة من اللجان التي تعمل على إعداد مبادرات الخطة الاستراتيجية الجديدة لجامعة قطر. </w:t>
      </w:r>
    </w:p>
    <w:p w14:paraId="5DE9E07E" w14:textId="77777777" w:rsidR="00D778C1" w:rsidRDefault="00D778C1" w:rsidP="00D778C1">
      <w:pPr>
        <w:bidi/>
        <w:spacing w:line="240" w:lineRule="auto"/>
        <w:contextualSpacing/>
        <w:rPr>
          <w:rFonts w:ascii="Arial" w:hAnsi="Arial" w:cs="Arial"/>
          <w:sz w:val="24"/>
          <w:szCs w:val="24"/>
          <w:lang w:bidi="ar-QA"/>
        </w:rPr>
      </w:pPr>
    </w:p>
    <w:p w14:paraId="705620EE" w14:textId="77777777" w:rsidR="00D778C1" w:rsidRDefault="00D778C1" w:rsidP="00D778C1">
      <w:pPr>
        <w:bidi/>
        <w:spacing w:line="240" w:lineRule="auto"/>
        <w:contextualSpacing/>
        <w:rPr>
          <w:rFonts w:ascii="Arial" w:hAnsi="Arial" w:cs="Arial"/>
          <w:sz w:val="24"/>
          <w:szCs w:val="24"/>
          <w:lang w:bidi="ar-QA"/>
        </w:rPr>
      </w:pPr>
      <w:r>
        <w:rPr>
          <w:rFonts w:ascii="Arial" w:hAnsi="Arial" w:cs="Arial"/>
          <w:sz w:val="24"/>
          <w:szCs w:val="24"/>
          <w:rtl/>
          <w:lang w:bidi="ar-QA"/>
        </w:rPr>
        <w:t xml:space="preserve">حصل الدكتور على منحة بحثية من جامعة </w:t>
      </w:r>
      <w:proofErr w:type="spellStart"/>
      <w:r>
        <w:rPr>
          <w:rFonts w:ascii="Arial" w:hAnsi="Arial" w:cs="Arial"/>
          <w:sz w:val="24"/>
          <w:szCs w:val="24"/>
          <w:rtl/>
          <w:lang w:bidi="ar-QA"/>
        </w:rPr>
        <w:t>جورجتاون</w:t>
      </w:r>
      <w:proofErr w:type="spellEnd"/>
      <w:r>
        <w:rPr>
          <w:rFonts w:ascii="Arial" w:hAnsi="Arial" w:cs="Arial"/>
          <w:sz w:val="24"/>
          <w:szCs w:val="24"/>
          <w:rtl/>
          <w:lang w:bidi="ar-QA"/>
        </w:rPr>
        <w:t xml:space="preserve"> (مركز الدراسات الإقليمية </w:t>
      </w:r>
      <w:r>
        <w:rPr>
          <w:rFonts w:ascii="Arial" w:hAnsi="Arial" w:cs="Arial"/>
          <w:sz w:val="24"/>
          <w:szCs w:val="24"/>
          <w:rtl/>
        </w:rPr>
        <w:t>والعالمية</w:t>
      </w:r>
      <w:r>
        <w:rPr>
          <w:rFonts w:ascii="Arial" w:hAnsi="Arial" w:cs="Arial"/>
          <w:sz w:val="24"/>
          <w:szCs w:val="24"/>
          <w:rtl/>
          <w:lang w:bidi="ar-QA"/>
        </w:rPr>
        <w:t xml:space="preserve">) قطر، وله عدد من الأبحاث المشاركة في مجموعة من المؤتمرات والمجلات العلمية المحكمة، كما أنه عضو في عدد من هيئات الرقابة الشرعية في مجموعة من المؤسسات المالية الإسلامية، ومستشار لدار المراجعة الشرعية المعنية بتقديم الاستشارات الشرعية في مجال الاقتصاد والتمويل الإسلامي. </w:t>
      </w:r>
    </w:p>
    <w:p w14:paraId="333A3E87" w14:textId="77777777" w:rsidR="00D778C1" w:rsidRDefault="00D778C1" w:rsidP="00D778C1">
      <w:pPr>
        <w:bidi/>
        <w:spacing w:line="240" w:lineRule="auto"/>
        <w:contextualSpacing/>
        <w:rPr>
          <w:rFonts w:ascii="Arial" w:hAnsi="Arial" w:cs="Arial"/>
          <w:sz w:val="24"/>
          <w:szCs w:val="24"/>
          <w:rtl/>
        </w:rPr>
      </w:pPr>
      <w:r>
        <w:rPr>
          <w:rFonts w:ascii="Arial" w:hAnsi="Arial" w:cs="Arial"/>
          <w:sz w:val="24"/>
          <w:szCs w:val="24"/>
          <w:rtl/>
          <w:lang w:bidi="ar"/>
        </w:rPr>
        <w:br/>
      </w:r>
      <w:r>
        <w:rPr>
          <w:rFonts w:ascii="Arial" w:hAnsi="Arial" w:cs="Arial"/>
          <w:sz w:val="24"/>
          <w:szCs w:val="24"/>
          <w:rtl/>
        </w:rPr>
        <w:t>كما يسرنا أن نتقدم بالشكر للدكتورة ريم علي الأنصاري، على جهودها خلال فترة توليها مهام العميد المساعد للدراسات العليا، متمنين لها التوفيق والسداد.</w:t>
      </w:r>
    </w:p>
    <w:p w14:paraId="5C7D8274" w14:textId="77777777" w:rsidR="00D778C1" w:rsidRDefault="00D778C1" w:rsidP="00D778C1">
      <w:pPr>
        <w:spacing w:line="240" w:lineRule="auto"/>
        <w:contextualSpacing/>
        <w:jc w:val="right"/>
        <w:rPr>
          <w:rFonts w:ascii="Arial" w:hAnsi="Arial" w:cs="Arial"/>
          <w:sz w:val="24"/>
          <w:szCs w:val="24"/>
          <w:rtl/>
        </w:rPr>
      </w:pPr>
    </w:p>
    <w:p w14:paraId="56028BEF" w14:textId="77777777" w:rsidR="00D778C1" w:rsidRDefault="00D778C1" w:rsidP="00D778C1">
      <w:pPr>
        <w:spacing w:line="240" w:lineRule="auto"/>
        <w:contextualSpacing/>
        <w:jc w:val="right"/>
        <w:rPr>
          <w:rFonts w:ascii="Arial" w:hAnsi="Arial" w:cs="Arial"/>
          <w:sz w:val="24"/>
          <w:szCs w:val="24"/>
          <w:rtl/>
        </w:rPr>
      </w:pPr>
    </w:p>
    <w:p w14:paraId="3ABF29F7" w14:textId="77777777" w:rsidR="00D778C1" w:rsidRDefault="00D778C1" w:rsidP="00D778C1">
      <w:pPr>
        <w:spacing w:line="240" w:lineRule="auto"/>
        <w:contextualSpacing/>
        <w:jc w:val="both"/>
        <w:rPr>
          <w:rFonts w:ascii="Arial" w:hAnsi="Arial" w:cs="Arial"/>
          <w:b/>
          <w:bCs/>
          <w:sz w:val="24"/>
          <w:szCs w:val="24"/>
          <w:u w:val="single"/>
        </w:rPr>
      </w:pPr>
    </w:p>
    <w:p w14:paraId="52B9AFE9" w14:textId="77777777" w:rsidR="00D778C1" w:rsidRDefault="00D778C1" w:rsidP="00D778C1">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Research &amp; Graduate Studies</w:t>
      </w:r>
    </w:p>
    <w:p w14:paraId="389E6CEA" w14:textId="77777777" w:rsidR="00D778C1" w:rsidRDefault="00D778C1" w:rsidP="00D778C1">
      <w:pPr>
        <w:spacing w:line="240" w:lineRule="auto"/>
        <w:contextualSpacing/>
        <w:rPr>
          <w:rFonts w:ascii="Arial" w:hAnsi="Arial" w:cs="Arial"/>
          <w:b/>
          <w:bCs/>
          <w:sz w:val="20"/>
          <w:szCs w:val="20"/>
        </w:rPr>
      </w:pPr>
      <w:r>
        <w:rPr>
          <w:rFonts w:ascii="Arial" w:hAnsi="Arial" w:cs="Arial"/>
          <w:b/>
          <w:bCs/>
          <w:sz w:val="20"/>
          <w:szCs w:val="20"/>
        </w:rPr>
        <w:t>To: All</w:t>
      </w:r>
    </w:p>
    <w:p w14:paraId="30C51CBC" w14:textId="77777777" w:rsidR="00D778C1" w:rsidRDefault="00D778C1" w:rsidP="00D778C1">
      <w:pPr>
        <w:spacing w:line="240" w:lineRule="auto"/>
        <w:contextualSpacing/>
        <w:rPr>
          <w:rStyle w:val="Strong"/>
          <w:rFonts w:hint="cs"/>
          <w:rtl/>
        </w:rPr>
      </w:pPr>
      <w:r>
        <w:rPr>
          <w:rFonts w:ascii="Arial" w:hAnsi="Arial" w:cs="Arial"/>
          <w:b/>
          <w:bCs/>
          <w:sz w:val="20"/>
          <w:szCs w:val="20"/>
        </w:rPr>
        <w:t xml:space="preserve">Subject: Appointment of the </w:t>
      </w:r>
      <w:r>
        <w:rPr>
          <w:rStyle w:val="Strong"/>
          <w:rFonts w:ascii="Arial" w:hAnsi="Arial" w:cs="Arial"/>
          <w:sz w:val="20"/>
          <w:szCs w:val="20"/>
        </w:rPr>
        <w:t>Associate Dean in the Office of Graduate Studies</w:t>
      </w:r>
    </w:p>
    <w:p w14:paraId="14EC15F7" w14:textId="77777777" w:rsidR="00D778C1" w:rsidRDefault="00D778C1" w:rsidP="00D778C1">
      <w:pPr>
        <w:spacing w:line="240" w:lineRule="auto"/>
        <w:contextualSpacing/>
        <w:rPr>
          <w:rtl/>
        </w:rPr>
      </w:pPr>
    </w:p>
    <w:p w14:paraId="40136B03" w14:textId="77777777" w:rsidR="00D778C1" w:rsidRDefault="00D778C1" w:rsidP="00D778C1">
      <w:pPr>
        <w:spacing w:line="240" w:lineRule="auto"/>
        <w:contextualSpacing/>
        <w:rPr>
          <w:rFonts w:ascii="Arial" w:hAnsi="Arial" w:cs="Arial" w:hint="cs"/>
          <w:b/>
          <w:bCs/>
          <w:sz w:val="20"/>
          <w:szCs w:val="20"/>
          <w:rtl/>
        </w:rPr>
      </w:pPr>
      <w:r>
        <w:rPr>
          <w:rFonts w:ascii="Arial" w:hAnsi="Arial" w:cs="Arial"/>
          <w:sz w:val="20"/>
          <w:szCs w:val="20"/>
        </w:rPr>
        <w:t xml:space="preserve">The Office of the Vice President for Research &amp; Graduate Studies is pleased to announce the appointment of Dr. Ahmed Abdulla Al-Own, as the </w:t>
      </w:r>
      <w:r>
        <w:rPr>
          <w:rStyle w:val="Strong"/>
          <w:rFonts w:ascii="Arial" w:hAnsi="Arial" w:cs="Arial"/>
          <w:b w:val="0"/>
          <w:bCs w:val="0"/>
          <w:sz w:val="20"/>
          <w:szCs w:val="20"/>
        </w:rPr>
        <w:t xml:space="preserve">Associate Dean in the Office of Graduate Studies. The appointment is effective from 11 </w:t>
      </w:r>
      <w:proofErr w:type="gramStart"/>
      <w:r>
        <w:rPr>
          <w:rStyle w:val="Strong"/>
          <w:rFonts w:ascii="Arial" w:hAnsi="Arial" w:cs="Arial"/>
          <w:b w:val="0"/>
          <w:bCs w:val="0"/>
          <w:sz w:val="20"/>
          <w:szCs w:val="20"/>
        </w:rPr>
        <w:t>February,</w:t>
      </w:r>
      <w:proofErr w:type="gramEnd"/>
      <w:r>
        <w:rPr>
          <w:rStyle w:val="Strong"/>
          <w:rFonts w:ascii="Arial" w:hAnsi="Arial" w:cs="Arial"/>
          <w:b w:val="0"/>
          <w:bCs w:val="0"/>
          <w:sz w:val="20"/>
          <w:szCs w:val="20"/>
        </w:rPr>
        <w:t xml:space="preserve"> 2018.</w:t>
      </w:r>
    </w:p>
    <w:p w14:paraId="43FD3A77" w14:textId="77777777" w:rsidR="00D778C1" w:rsidRDefault="00D778C1" w:rsidP="00D778C1">
      <w:pPr>
        <w:spacing w:line="240" w:lineRule="auto"/>
        <w:contextualSpacing/>
        <w:rPr>
          <w:rFonts w:ascii="Arial" w:hAnsi="Arial" w:cs="Arial"/>
          <w:sz w:val="20"/>
          <w:szCs w:val="20"/>
        </w:rPr>
      </w:pPr>
    </w:p>
    <w:p w14:paraId="64B8C20B" w14:textId="77777777" w:rsidR="00D778C1" w:rsidRDefault="00D778C1" w:rsidP="00D778C1">
      <w:pPr>
        <w:spacing w:line="240" w:lineRule="auto"/>
        <w:contextualSpacing/>
        <w:rPr>
          <w:rFonts w:ascii="Arial" w:hAnsi="Arial" w:cs="Arial"/>
          <w:sz w:val="20"/>
          <w:szCs w:val="20"/>
        </w:rPr>
      </w:pPr>
      <w:r>
        <w:rPr>
          <w:rFonts w:ascii="Arial" w:hAnsi="Arial" w:cs="Arial"/>
          <w:sz w:val="20"/>
          <w:szCs w:val="20"/>
        </w:rPr>
        <w:t xml:space="preserve">Dr. Ahmed Al-Own is an Assistant Professor in the Department of Fiqh and </w:t>
      </w:r>
      <w:proofErr w:type="spellStart"/>
      <w:r>
        <w:rPr>
          <w:rFonts w:ascii="Arial" w:hAnsi="Arial" w:cs="Arial"/>
          <w:sz w:val="20"/>
          <w:szCs w:val="20"/>
        </w:rPr>
        <w:t>Usul</w:t>
      </w:r>
      <w:proofErr w:type="spellEnd"/>
      <w:r>
        <w:rPr>
          <w:rFonts w:ascii="Arial" w:hAnsi="Arial" w:cs="Arial"/>
          <w:sz w:val="20"/>
          <w:szCs w:val="20"/>
        </w:rPr>
        <w:t xml:space="preserve"> Al-Fiqh at Qatar University. Dr. Ahmed obtained a PhD of Philosophy in Islamic Fiqh and </w:t>
      </w:r>
      <w:proofErr w:type="spellStart"/>
      <w:r>
        <w:rPr>
          <w:rFonts w:ascii="Arial" w:hAnsi="Arial" w:cs="Arial"/>
          <w:sz w:val="20"/>
          <w:szCs w:val="20"/>
        </w:rPr>
        <w:t>Usul</w:t>
      </w:r>
      <w:proofErr w:type="spellEnd"/>
      <w:r>
        <w:rPr>
          <w:rFonts w:ascii="Arial" w:hAnsi="Arial" w:cs="Arial"/>
          <w:sz w:val="20"/>
          <w:szCs w:val="20"/>
        </w:rPr>
        <w:t xml:space="preserve"> </w:t>
      </w:r>
      <w:proofErr w:type="spellStart"/>
      <w:r>
        <w:rPr>
          <w:rFonts w:ascii="Arial" w:hAnsi="Arial" w:cs="Arial"/>
          <w:sz w:val="20"/>
          <w:szCs w:val="20"/>
        </w:rPr>
        <w:t>Alfiqh</w:t>
      </w:r>
      <w:proofErr w:type="spellEnd"/>
      <w:r>
        <w:rPr>
          <w:rFonts w:ascii="Arial" w:hAnsi="Arial" w:cs="Arial"/>
          <w:sz w:val="20"/>
          <w:szCs w:val="20"/>
        </w:rPr>
        <w:t xml:space="preserve"> from the International Islamic University in Malaysia (IIUM), a Master in Foundation of Jurisprudence from the University of Jordan, a Bachelor in Sharia and Islamic Studies (majoring in Sharia) from Qatar University. Since August 2017, Dr. Ahmed was the coordinator of Fiqh and </w:t>
      </w:r>
      <w:proofErr w:type="spellStart"/>
      <w:r>
        <w:rPr>
          <w:rFonts w:ascii="Arial" w:hAnsi="Arial" w:cs="Arial"/>
          <w:sz w:val="20"/>
          <w:szCs w:val="20"/>
        </w:rPr>
        <w:t>Usul</w:t>
      </w:r>
      <w:proofErr w:type="spellEnd"/>
      <w:r>
        <w:rPr>
          <w:rFonts w:ascii="Arial" w:hAnsi="Arial" w:cs="Arial"/>
          <w:sz w:val="20"/>
          <w:szCs w:val="20"/>
        </w:rPr>
        <w:t xml:space="preserve"> Al-Fiqh graduate program at College of Sharia and Islamic Studies. In addition, he served as a member of the Committee for Strategic Planning, Development and Follow-up which prepared the new strategic plan of the College of Sharia and Islamic Studies, the chairman of the Public Relations and Media Committee, the chairman of Conferences Committee, and a member of several committees working on preparation of the new strategic</w:t>
      </w:r>
      <w:r>
        <w:rPr>
          <w:rFonts w:ascii="Arial" w:hAnsi="Arial" w:cs="Arial"/>
          <w:sz w:val="20"/>
          <w:szCs w:val="20"/>
          <w:rtl/>
        </w:rPr>
        <w:t xml:space="preserve"> </w:t>
      </w:r>
      <w:r>
        <w:rPr>
          <w:rFonts w:ascii="Arial" w:hAnsi="Arial" w:cs="Arial"/>
          <w:sz w:val="20"/>
          <w:szCs w:val="20"/>
        </w:rPr>
        <w:t>plan initiatives for Qatar University.</w:t>
      </w:r>
      <w:r>
        <w:rPr>
          <w:rFonts w:ascii="Arial" w:hAnsi="Arial" w:cs="Arial"/>
          <w:sz w:val="20"/>
          <w:szCs w:val="20"/>
          <w:rtl/>
        </w:rPr>
        <w:t xml:space="preserve"> </w:t>
      </w:r>
    </w:p>
    <w:p w14:paraId="1EF8FF88" w14:textId="77777777" w:rsidR="00D778C1" w:rsidRDefault="00D778C1" w:rsidP="00D778C1">
      <w:pPr>
        <w:spacing w:line="240" w:lineRule="auto"/>
        <w:contextualSpacing/>
        <w:rPr>
          <w:rFonts w:ascii="Arial" w:hAnsi="Arial" w:cs="Arial"/>
          <w:sz w:val="20"/>
          <w:szCs w:val="20"/>
          <w:lang w:bidi="ar-QA"/>
        </w:rPr>
      </w:pPr>
    </w:p>
    <w:p w14:paraId="516FCE96" w14:textId="77777777" w:rsidR="00D778C1" w:rsidRDefault="00D778C1" w:rsidP="00D778C1">
      <w:pPr>
        <w:spacing w:line="240" w:lineRule="auto"/>
        <w:contextualSpacing/>
        <w:rPr>
          <w:rFonts w:ascii="Arial" w:hAnsi="Arial" w:cs="Arial"/>
          <w:sz w:val="20"/>
          <w:szCs w:val="20"/>
          <w:lang w:bidi="ar-QA"/>
        </w:rPr>
      </w:pPr>
      <w:r>
        <w:rPr>
          <w:rFonts w:ascii="Arial" w:hAnsi="Arial" w:cs="Arial"/>
          <w:sz w:val="20"/>
          <w:szCs w:val="20"/>
        </w:rPr>
        <w:t xml:space="preserve">Dr. Ahmed had a fellowship from Georgetown University Qatar (Center for International and Regional Studies) and has number of </w:t>
      </w:r>
      <w:proofErr w:type="gramStart"/>
      <w:r>
        <w:rPr>
          <w:rFonts w:ascii="Arial" w:hAnsi="Arial" w:cs="Arial"/>
          <w:sz w:val="20"/>
          <w:szCs w:val="20"/>
        </w:rPr>
        <w:t>researches</w:t>
      </w:r>
      <w:proofErr w:type="gramEnd"/>
      <w:r>
        <w:rPr>
          <w:rFonts w:ascii="Arial" w:hAnsi="Arial" w:cs="Arial"/>
          <w:sz w:val="20"/>
          <w:szCs w:val="20"/>
        </w:rPr>
        <w:t xml:space="preserve"> in a series of specialized conferences and journals</w:t>
      </w:r>
      <w:r>
        <w:rPr>
          <w:rFonts w:ascii="Arial" w:hAnsi="Arial" w:cs="Arial"/>
          <w:sz w:val="20"/>
          <w:szCs w:val="20"/>
          <w:rtl/>
          <w:lang w:bidi="ar-QA"/>
        </w:rPr>
        <w:t xml:space="preserve">. </w:t>
      </w:r>
      <w:r>
        <w:rPr>
          <w:rFonts w:ascii="Arial" w:hAnsi="Arial" w:cs="Arial"/>
          <w:sz w:val="20"/>
          <w:szCs w:val="20"/>
        </w:rPr>
        <w:t>He is also a member of a several Sharia supervisory committees in many Islamic Financial Institutions, and a Consultant at Sharia Auditing House which provide consultations in the field of Islamic Economics and Finance.</w:t>
      </w:r>
    </w:p>
    <w:p w14:paraId="49552396" w14:textId="77777777" w:rsidR="00D778C1" w:rsidRDefault="00D778C1" w:rsidP="00D778C1">
      <w:pPr>
        <w:spacing w:line="240" w:lineRule="auto"/>
        <w:contextualSpacing/>
        <w:rPr>
          <w:rFonts w:ascii="Arial" w:hAnsi="Arial" w:cs="Arial"/>
          <w:sz w:val="20"/>
          <w:szCs w:val="20"/>
          <w:rtl/>
          <w:lang w:bidi="ar-QA"/>
        </w:rPr>
      </w:pPr>
    </w:p>
    <w:p w14:paraId="62431C30" w14:textId="77777777" w:rsidR="00D778C1" w:rsidRDefault="00D778C1" w:rsidP="00D778C1">
      <w:pPr>
        <w:spacing w:line="240" w:lineRule="auto"/>
        <w:contextualSpacing/>
        <w:rPr>
          <w:rFonts w:ascii="Arial" w:hAnsi="Arial" w:cs="Arial"/>
          <w:b/>
          <w:bCs/>
          <w:sz w:val="20"/>
          <w:szCs w:val="20"/>
          <w:rtl/>
        </w:rPr>
      </w:pPr>
      <w:r>
        <w:rPr>
          <w:rFonts w:ascii="Arial" w:hAnsi="Arial" w:cs="Arial"/>
          <w:sz w:val="20"/>
          <w:szCs w:val="20"/>
        </w:rPr>
        <w:t xml:space="preserve">We would like to take the opportunity to thank Dr. Reem AlAnsari for her work and efforts during her tenure as </w:t>
      </w:r>
      <w:r>
        <w:rPr>
          <w:rStyle w:val="Strong"/>
          <w:rFonts w:ascii="Arial" w:hAnsi="Arial" w:cs="Arial"/>
          <w:b w:val="0"/>
          <w:bCs w:val="0"/>
          <w:sz w:val="20"/>
          <w:szCs w:val="20"/>
        </w:rPr>
        <w:t>Associate Dean in the Office of Graduate Studies.</w:t>
      </w:r>
    </w:p>
    <w:p w14:paraId="439D5074" w14:textId="77777777" w:rsidR="00D778C1" w:rsidRDefault="00D778C1" w:rsidP="00D778C1">
      <w:pPr>
        <w:spacing w:line="240" w:lineRule="auto"/>
        <w:contextualSpacing/>
        <w:jc w:val="both"/>
        <w:rPr>
          <w:rFonts w:ascii="Arial" w:hAnsi="Arial" w:cs="Arial" w:hint="cs"/>
          <w:b/>
          <w:bCs/>
          <w:sz w:val="24"/>
          <w:szCs w:val="24"/>
          <w:rtl/>
        </w:rPr>
      </w:pPr>
    </w:p>
    <w:p w14:paraId="50B107D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78C1"/>
    <w:rsid w:val="000C003E"/>
    <w:rsid w:val="00262AD9"/>
    <w:rsid w:val="004A41F6"/>
    <w:rsid w:val="00784423"/>
    <w:rsid w:val="008C2CCF"/>
    <w:rsid w:val="00D778C1"/>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4A114"/>
  <w15:chartTrackingRefBased/>
  <w15:docId w15:val="{42A8BF4B-1FDA-4F5E-B704-9B5528C7B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78C1"/>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D778C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D778C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D778C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D778C1"/>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D778C1"/>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D778C1"/>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D778C1"/>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D778C1"/>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D778C1"/>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78C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778C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778C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778C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778C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778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78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78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78C1"/>
    <w:rPr>
      <w:rFonts w:eastAsiaTheme="majorEastAsia" w:cstheme="majorBidi"/>
      <w:color w:val="272727" w:themeColor="text1" w:themeTint="D8"/>
    </w:rPr>
  </w:style>
  <w:style w:type="paragraph" w:styleId="Title">
    <w:name w:val="Title"/>
    <w:basedOn w:val="Normal"/>
    <w:next w:val="Normal"/>
    <w:link w:val="TitleChar"/>
    <w:uiPriority w:val="10"/>
    <w:qFormat/>
    <w:rsid w:val="00D778C1"/>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D778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778C1"/>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D778C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78C1"/>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D778C1"/>
    <w:rPr>
      <w:i/>
      <w:iCs/>
      <w:color w:val="404040" w:themeColor="text1" w:themeTint="BF"/>
    </w:rPr>
  </w:style>
  <w:style w:type="paragraph" w:styleId="ListParagraph">
    <w:name w:val="List Paragraph"/>
    <w:basedOn w:val="Normal"/>
    <w:uiPriority w:val="34"/>
    <w:qFormat/>
    <w:rsid w:val="00D778C1"/>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D778C1"/>
    <w:rPr>
      <w:i/>
      <w:iCs/>
      <w:color w:val="0F4761" w:themeColor="accent1" w:themeShade="BF"/>
    </w:rPr>
  </w:style>
  <w:style w:type="paragraph" w:styleId="IntenseQuote">
    <w:name w:val="Intense Quote"/>
    <w:basedOn w:val="Normal"/>
    <w:next w:val="Normal"/>
    <w:link w:val="IntenseQuoteChar"/>
    <w:uiPriority w:val="30"/>
    <w:qFormat/>
    <w:rsid w:val="00D778C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D778C1"/>
    <w:rPr>
      <w:i/>
      <w:iCs/>
      <w:color w:val="0F4761" w:themeColor="accent1" w:themeShade="BF"/>
    </w:rPr>
  </w:style>
  <w:style w:type="character" w:styleId="IntenseReference">
    <w:name w:val="Intense Reference"/>
    <w:basedOn w:val="DefaultParagraphFont"/>
    <w:uiPriority w:val="32"/>
    <w:qFormat/>
    <w:rsid w:val="00D778C1"/>
    <w:rPr>
      <w:b/>
      <w:bCs/>
      <w:smallCaps/>
      <w:color w:val="0F4761" w:themeColor="accent1" w:themeShade="BF"/>
      <w:spacing w:val="5"/>
    </w:rPr>
  </w:style>
  <w:style w:type="character" w:styleId="Strong">
    <w:name w:val="Strong"/>
    <w:basedOn w:val="DefaultParagraphFont"/>
    <w:uiPriority w:val="22"/>
    <w:qFormat/>
    <w:rsid w:val="00D778C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4647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502</Words>
  <Characters>2867</Characters>
  <Application>Microsoft Office Word</Application>
  <DocSecurity>0</DocSecurity>
  <Lines>23</Lines>
  <Paragraphs>6</Paragraphs>
  <ScaleCrop>false</ScaleCrop>
  <Company>Qatar University</Company>
  <LinksUpToDate>false</LinksUpToDate>
  <CharactersWithSpaces>3363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2025-06-15T07:17:00Z</dcterms:created>
  <dcterms:modified xsi:type="dcterms:W3CDTF">2025-06-15T07:17:00Z</dcterms:modified>
</cp:coreProperties>
</file>