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665F15" w14:textId="77777777" w:rsidR="000306C9" w:rsidRDefault="000306C9" w:rsidP="000306C9">
      <w:pPr>
        <w:bidi/>
        <w:spacing w:before="100" w:beforeAutospacing="1" w:after="100" w:afterAutospacing="1"/>
        <w:contextualSpacing/>
        <w:outlineLvl w:val="0"/>
        <w:rPr>
          <w:rFonts w:ascii="Arial" w:hAnsi="Arial" w:cs="Arial"/>
          <w:b/>
          <w:bCs/>
          <w:color w:val="212121"/>
        </w:rPr>
      </w:pPr>
      <w:r>
        <w:rPr>
          <w:rFonts w:ascii="Arial" w:hAnsi="Arial" w:cs="Arial"/>
          <w:b/>
          <w:bCs/>
          <w:color w:val="212121"/>
          <w:rtl/>
        </w:rPr>
        <w:t>من: مكتب نائب رئيس الجامعة للشؤون الأكاديمية</w:t>
      </w:r>
    </w:p>
    <w:p w14:paraId="7B5A720E" w14:textId="77777777" w:rsidR="000306C9" w:rsidRDefault="000306C9" w:rsidP="000306C9">
      <w:pPr>
        <w:bidi/>
        <w:spacing w:before="100" w:beforeAutospacing="1" w:after="100" w:afterAutospacing="1"/>
        <w:contextualSpacing/>
        <w:rPr>
          <w:rFonts w:ascii="Arial" w:hAnsi="Arial" w:cs="Arial"/>
          <w:b/>
          <w:bCs/>
          <w:color w:val="212121"/>
          <w:lang w:val="en-GB"/>
        </w:rPr>
      </w:pPr>
      <w:r>
        <w:rPr>
          <w:rFonts w:ascii="Arial" w:hAnsi="Arial" w:cs="Arial"/>
          <w:b/>
          <w:bCs/>
          <w:color w:val="212121"/>
          <w:rtl/>
        </w:rPr>
        <w:t xml:space="preserve">إلى: الجميع </w:t>
      </w:r>
    </w:p>
    <w:p w14:paraId="57D68396" w14:textId="77777777" w:rsidR="000306C9" w:rsidRDefault="000306C9" w:rsidP="000306C9">
      <w:pPr>
        <w:bidi/>
        <w:spacing w:before="100" w:beforeAutospacing="1" w:after="100" w:afterAutospacing="1"/>
        <w:contextualSpacing/>
        <w:rPr>
          <w:rFonts w:ascii="Arial" w:hAnsi="Arial" w:cs="Arial"/>
          <w:b/>
          <w:bCs/>
          <w:color w:val="212121"/>
          <w:rtl/>
          <w:lang w:val="en-GB"/>
        </w:rPr>
      </w:pPr>
      <w:r>
        <w:rPr>
          <w:rFonts w:ascii="Arial" w:hAnsi="Arial" w:cs="Arial"/>
          <w:b/>
          <w:bCs/>
          <w:color w:val="212121"/>
          <w:rtl/>
        </w:rPr>
        <w:t>الموضوع: تعيين</w:t>
      </w:r>
      <w:r>
        <w:rPr>
          <w:rFonts w:ascii="Arial" w:hAnsi="Arial" w:cs="Arial"/>
          <w:b/>
          <w:bCs/>
          <w:color w:val="212121"/>
        </w:rPr>
        <w:t xml:space="preserve"> </w:t>
      </w:r>
      <w:r>
        <w:rPr>
          <w:rFonts w:ascii="Arial" w:hAnsi="Arial" w:cs="Arial"/>
          <w:b/>
          <w:bCs/>
          <w:color w:val="212121"/>
          <w:rtl/>
        </w:rPr>
        <w:t>مساعدا لعميد كلية الآداب والعلوم لشؤون الطلاب</w:t>
      </w:r>
    </w:p>
    <w:p w14:paraId="5B82FF1C" w14:textId="77777777" w:rsidR="000306C9" w:rsidRDefault="000306C9" w:rsidP="000306C9">
      <w:pPr>
        <w:bidi/>
        <w:spacing w:before="100" w:beforeAutospacing="1" w:after="100" w:afterAutospacing="1"/>
        <w:contextualSpacing/>
        <w:rPr>
          <w:rFonts w:ascii="Arial" w:hAnsi="Arial" w:cs="Arial"/>
          <w:color w:val="212121"/>
          <w:lang w:val="en-GB"/>
        </w:rPr>
      </w:pPr>
    </w:p>
    <w:p w14:paraId="4B81CB69" w14:textId="77777777" w:rsidR="000306C9" w:rsidRDefault="000306C9" w:rsidP="000306C9">
      <w:pPr>
        <w:bidi/>
        <w:spacing w:before="100" w:beforeAutospacing="1" w:after="100" w:afterAutospacing="1"/>
        <w:contextualSpacing/>
        <w:rPr>
          <w:rFonts w:ascii="Arial" w:hAnsi="Arial" w:cs="Arial"/>
          <w:color w:val="212121"/>
        </w:rPr>
      </w:pPr>
      <w:r>
        <w:rPr>
          <w:rFonts w:ascii="Arial" w:hAnsi="Arial" w:cs="Arial"/>
          <w:color w:val="212121"/>
          <w:rtl/>
        </w:rPr>
        <w:t xml:space="preserve">يسر مكتب نائب رئيس الجامعة للشؤون الأكاديمية أن يعلن عن تعيين السيدة/ منيرة </w:t>
      </w:r>
      <w:proofErr w:type="gramStart"/>
      <w:r>
        <w:rPr>
          <w:rFonts w:ascii="Arial" w:hAnsi="Arial" w:cs="Arial"/>
          <w:color w:val="212121"/>
          <w:rtl/>
        </w:rPr>
        <w:t>عبدالله</w:t>
      </w:r>
      <w:proofErr w:type="gramEnd"/>
      <w:r>
        <w:rPr>
          <w:rFonts w:ascii="Arial" w:hAnsi="Arial" w:cs="Arial"/>
          <w:color w:val="212121"/>
          <w:rtl/>
        </w:rPr>
        <w:t xml:space="preserve"> راشد السبيعي مساعداً لعميد كلية الآداب والعلوم لشؤون الطلاب، وذلك اعتباراً من 27 أغسطس 2017.  </w:t>
      </w:r>
    </w:p>
    <w:p w14:paraId="4D6546BF" w14:textId="77777777" w:rsidR="000306C9" w:rsidRDefault="000306C9" w:rsidP="000306C9">
      <w:pPr>
        <w:pStyle w:val="s8"/>
        <w:bidi/>
        <w:rPr>
          <w:rFonts w:ascii="Arial" w:hAnsi="Arial" w:cs="Arial"/>
          <w:color w:val="212121"/>
          <w:lang w:val="en-GB" w:eastAsia="en-GB"/>
        </w:rPr>
      </w:pPr>
      <w:r>
        <w:rPr>
          <w:rFonts w:ascii="Arial" w:hAnsi="Arial" w:cs="Arial"/>
          <w:color w:val="212121"/>
          <w:rtl/>
          <w:lang w:eastAsia="en-GB"/>
        </w:rPr>
        <w:t xml:space="preserve">حصلت أستاذة منيرة </w:t>
      </w:r>
      <w:proofErr w:type="gramStart"/>
      <w:r>
        <w:rPr>
          <w:rFonts w:ascii="Arial" w:hAnsi="Arial" w:cs="Arial"/>
          <w:color w:val="212121"/>
          <w:rtl/>
          <w:lang w:eastAsia="en-GB"/>
        </w:rPr>
        <w:t>عبدالله</w:t>
      </w:r>
      <w:proofErr w:type="gramEnd"/>
      <w:r>
        <w:rPr>
          <w:rFonts w:ascii="Arial" w:hAnsi="Arial" w:cs="Arial"/>
          <w:color w:val="212121"/>
          <w:rtl/>
          <w:lang w:eastAsia="en-GB"/>
        </w:rPr>
        <w:t xml:space="preserve"> راشد السبيعي على درجة بكالوريوس التربية في الفيزياء من جامعة قطر في </w:t>
      </w:r>
      <w:proofErr w:type="gramStart"/>
      <w:r>
        <w:rPr>
          <w:rFonts w:ascii="Arial" w:hAnsi="Arial" w:cs="Arial"/>
          <w:color w:val="212121"/>
          <w:rtl/>
          <w:lang w:eastAsia="en-GB"/>
        </w:rPr>
        <w:t>عام  2000</w:t>
      </w:r>
      <w:proofErr w:type="gramEnd"/>
      <w:r>
        <w:rPr>
          <w:rFonts w:ascii="Arial" w:hAnsi="Arial" w:cs="Arial"/>
          <w:color w:val="212121"/>
          <w:rtl/>
          <w:lang w:eastAsia="en-GB"/>
        </w:rPr>
        <w:t>، ثم التحقت للعمل في قسم الفيزياء كمساعد تدريس في العام 2001.</w:t>
      </w:r>
      <w:r>
        <w:rPr>
          <w:rFonts w:ascii="Arial" w:hAnsi="Arial" w:cs="Arial"/>
          <w:color w:val="212121"/>
          <w:lang w:eastAsia="en-GB"/>
        </w:rPr>
        <w:t xml:space="preserve"> </w:t>
      </w:r>
      <w:r>
        <w:rPr>
          <w:rFonts w:ascii="Arial" w:hAnsi="Arial" w:cs="Arial"/>
          <w:color w:val="212121"/>
          <w:rtl/>
          <w:lang w:eastAsia="en-GB"/>
        </w:rPr>
        <w:t>أبدت أ. منيرة السبيعي اهتماماً كبيراً في تطوير الإرشاد الأكاديمي سواء على مستوى القسم أو الكلية، وأسهمت في تطوير نظام لتحسين وضع الطلبة ذوي المعدلات المنخفضة لإيجاد أفضل الطرق لرفع مستوياتهم الأكاديمية ليجتازوا بنجاح سنوات دراستهم الجامعية. كما تولّت أ. السبيعي   مسؤولية جدولة مقررات القسم لسنوات عديدة.</w:t>
      </w:r>
    </w:p>
    <w:p w14:paraId="4157F1CA" w14:textId="77777777" w:rsidR="000306C9" w:rsidRDefault="000306C9" w:rsidP="000306C9">
      <w:pPr>
        <w:pStyle w:val="s8"/>
        <w:bidi/>
        <w:rPr>
          <w:rFonts w:ascii="Arial" w:hAnsi="Arial" w:cs="Arial"/>
          <w:color w:val="212121"/>
          <w:rtl/>
          <w:lang w:val="en-GB" w:eastAsia="en-GB"/>
        </w:rPr>
      </w:pPr>
    </w:p>
    <w:p w14:paraId="65E3BB81" w14:textId="77777777" w:rsidR="000306C9" w:rsidRDefault="000306C9" w:rsidP="000306C9">
      <w:pPr>
        <w:pStyle w:val="s8"/>
        <w:bidi/>
        <w:rPr>
          <w:rFonts w:ascii="Arial" w:hAnsi="Arial" w:cs="Arial"/>
          <w:color w:val="212121"/>
          <w:lang w:eastAsia="en-GB"/>
        </w:rPr>
      </w:pPr>
      <w:r>
        <w:rPr>
          <w:rFonts w:ascii="Arial" w:hAnsi="Arial" w:cs="Arial"/>
          <w:color w:val="212121"/>
          <w:rtl/>
          <w:lang w:eastAsia="en-GB"/>
        </w:rPr>
        <w:t xml:space="preserve">شاركت أ. منيرة خلال فترة عملها في العديد من الدورات والورش المتنوعة ذات الصلة بالعمل الأكاديمي والطلابي والإداري سواء </w:t>
      </w:r>
      <w:proofErr w:type="gramStart"/>
      <w:r>
        <w:rPr>
          <w:rFonts w:ascii="Arial" w:hAnsi="Arial" w:cs="Arial"/>
          <w:color w:val="212121"/>
          <w:rtl/>
          <w:lang w:eastAsia="en-GB"/>
        </w:rPr>
        <w:t>في  داخل</w:t>
      </w:r>
      <w:proofErr w:type="gramEnd"/>
      <w:r>
        <w:rPr>
          <w:rFonts w:ascii="Arial" w:hAnsi="Arial" w:cs="Arial"/>
          <w:color w:val="212121"/>
          <w:rtl/>
          <w:lang w:eastAsia="en-GB"/>
        </w:rPr>
        <w:t xml:space="preserve"> الجامعة أو خارجها. كما تم تكليفها بجانب أعبائها التدريسية بالعديد من المسؤوليات والمهام الأكاديمية الهامة ذات الصلة بالشؤون الطلابية والتعليمية، حيث كانت عضوًا  فاعلاً في لجنة القسم لتطوير معامل الفيزياء العامة  وشاركت في مسح وتقييم مستوى التجهيزات الموجودة والتجهيزات الجديدة، وفي الإشراف على وضع وصياغة اللوائح والضوابط التي تحكم الأداء التدريسي والطلابي لمعامل الفيزياء العامة، وكذلك مهمة الإشراف على تطبيق نظام تقييم مخرجات التعلم في كلية الآداب والعلوم والإشراف على تكوين نادي كلية الآداب والعلوم وعضوية لجان التدقيق والمتابعة وكذلك عضوية لجان القسم للمعادلات والأنشطة الاجتماعية والمرافق والميزانية ورئاسة لجان الإعلام والتسويق والامتحانات.</w:t>
      </w:r>
    </w:p>
    <w:p w14:paraId="6C9D3DFE" w14:textId="77777777" w:rsidR="000306C9" w:rsidRDefault="000306C9" w:rsidP="000306C9">
      <w:pPr>
        <w:bidi/>
        <w:spacing w:before="100" w:beforeAutospacing="1" w:after="100" w:afterAutospacing="1"/>
        <w:contextualSpacing/>
        <w:rPr>
          <w:rFonts w:ascii="Arial" w:hAnsi="Arial" w:cs="Arial"/>
          <w:color w:val="000000"/>
          <w:lang w:bidi="ar-QA"/>
        </w:rPr>
      </w:pPr>
      <w:r>
        <w:rPr>
          <w:rFonts w:ascii="Arial" w:hAnsi="Arial" w:cs="Arial"/>
          <w:color w:val="000000"/>
          <w:rtl/>
          <w:lang w:bidi="ar-QA"/>
        </w:rPr>
        <w:t>كما يسر مكتب نائب رئيس الجامعة للشؤون الأكاديمية أن يتقدم بخالص الشكر للدكتور/ ياسر حسين تقديرًا لجهوده المخلصة التي بذلها خلال فترة توليه هذا المنصب.</w:t>
      </w:r>
    </w:p>
    <w:p w14:paraId="67603C52" w14:textId="77777777" w:rsidR="000306C9" w:rsidRDefault="000306C9" w:rsidP="000306C9">
      <w:pPr>
        <w:spacing w:before="100" w:beforeAutospacing="1" w:after="100" w:afterAutospacing="1"/>
        <w:contextualSpacing/>
        <w:rPr>
          <w:rFonts w:ascii="Arial" w:hAnsi="Arial" w:cs="Arial"/>
          <w:b/>
          <w:bCs/>
          <w:sz w:val="20"/>
          <w:szCs w:val="20"/>
          <w:rtl/>
          <w:lang w:val="en-GB"/>
        </w:rPr>
      </w:pPr>
    </w:p>
    <w:p w14:paraId="71F70A26" w14:textId="77777777" w:rsidR="000306C9" w:rsidRDefault="000306C9" w:rsidP="000306C9">
      <w:pPr>
        <w:spacing w:before="100" w:beforeAutospacing="1" w:after="100" w:afterAutospacing="1"/>
        <w:contextualSpacing/>
        <w:outlineLvl w:val="0"/>
        <w:rPr>
          <w:rFonts w:ascii="Arial" w:hAnsi="Arial" w:cs="Arial"/>
          <w:b/>
          <w:bCs/>
          <w:sz w:val="20"/>
          <w:szCs w:val="20"/>
          <w:rtl/>
        </w:rPr>
      </w:pPr>
      <w:r>
        <w:rPr>
          <w:rFonts w:ascii="Arial" w:hAnsi="Arial" w:cs="Arial"/>
          <w:b/>
          <w:bCs/>
          <w:sz w:val="20"/>
          <w:szCs w:val="20"/>
          <w:lang w:val="en-GB"/>
        </w:rPr>
        <w:t xml:space="preserve">From: Office of Vice President for Academic Affairs </w:t>
      </w:r>
    </w:p>
    <w:p w14:paraId="2D4D5761" w14:textId="77777777" w:rsidR="000306C9" w:rsidRDefault="000306C9" w:rsidP="000306C9">
      <w:pPr>
        <w:spacing w:before="100" w:beforeAutospacing="1" w:after="100" w:afterAutospacing="1"/>
        <w:contextualSpacing/>
        <w:rPr>
          <w:rFonts w:ascii="Arial" w:hAnsi="Arial" w:cs="Arial"/>
          <w:b/>
          <w:bCs/>
          <w:sz w:val="20"/>
          <w:szCs w:val="20"/>
        </w:rPr>
      </w:pPr>
      <w:r>
        <w:rPr>
          <w:rFonts w:ascii="Arial" w:hAnsi="Arial" w:cs="Arial"/>
          <w:b/>
          <w:bCs/>
          <w:sz w:val="20"/>
          <w:szCs w:val="20"/>
        </w:rPr>
        <w:t>To: All</w:t>
      </w:r>
    </w:p>
    <w:p w14:paraId="0B1DFC95" w14:textId="77777777" w:rsidR="000306C9" w:rsidRDefault="000306C9" w:rsidP="000306C9">
      <w:pPr>
        <w:spacing w:before="100" w:beforeAutospacing="1" w:after="100" w:afterAutospacing="1"/>
        <w:contextualSpacing/>
        <w:rPr>
          <w:rFonts w:ascii="Arial" w:hAnsi="Arial" w:cs="Arial" w:hint="cs"/>
          <w:b/>
          <w:bCs/>
          <w:sz w:val="20"/>
          <w:szCs w:val="20"/>
          <w:rtl/>
        </w:rPr>
      </w:pPr>
      <w:r>
        <w:rPr>
          <w:rFonts w:ascii="Arial" w:hAnsi="Arial" w:cs="Arial"/>
          <w:b/>
          <w:bCs/>
          <w:sz w:val="20"/>
          <w:szCs w:val="20"/>
        </w:rPr>
        <w:t>Subject: Appointment of Assistant Dean for Student Affairs, College of Arts and Sciences</w:t>
      </w:r>
    </w:p>
    <w:p w14:paraId="186F9987" w14:textId="77777777" w:rsidR="000306C9" w:rsidRDefault="000306C9" w:rsidP="000306C9">
      <w:pPr>
        <w:spacing w:before="100" w:beforeAutospacing="1" w:after="100" w:afterAutospacing="1"/>
        <w:contextualSpacing/>
        <w:rPr>
          <w:rFonts w:ascii="Arial" w:hAnsi="Arial" w:cs="Arial" w:hint="cs"/>
          <w:sz w:val="20"/>
          <w:szCs w:val="20"/>
          <w:rtl/>
        </w:rPr>
      </w:pPr>
    </w:p>
    <w:p w14:paraId="0C6188C4" w14:textId="77777777" w:rsidR="000306C9" w:rsidRDefault="000306C9" w:rsidP="000306C9">
      <w:pPr>
        <w:spacing w:before="100" w:beforeAutospacing="1" w:after="100" w:afterAutospacing="1"/>
        <w:contextualSpacing/>
        <w:rPr>
          <w:rFonts w:ascii="Arial" w:hAnsi="Arial" w:cs="Arial"/>
          <w:sz w:val="20"/>
          <w:szCs w:val="20"/>
        </w:rPr>
      </w:pPr>
      <w:r>
        <w:rPr>
          <w:rFonts w:ascii="Arial" w:hAnsi="Arial" w:cs="Arial"/>
          <w:sz w:val="20"/>
          <w:szCs w:val="20"/>
        </w:rPr>
        <w:t>The Office of the Vice President for Academic Affairs is pleased to announce the appointment of Mrs. Muneera Abdulla Rashid Al-</w:t>
      </w:r>
      <w:proofErr w:type="spellStart"/>
      <w:r>
        <w:rPr>
          <w:rFonts w:ascii="Arial" w:hAnsi="Arial" w:cs="Arial"/>
          <w:sz w:val="20"/>
          <w:szCs w:val="20"/>
        </w:rPr>
        <w:t>Subaiey</w:t>
      </w:r>
      <w:proofErr w:type="spellEnd"/>
      <w:r>
        <w:rPr>
          <w:rFonts w:ascii="Arial" w:hAnsi="Arial" w:cs="Arial"/>
          <w:sz w:val="20"/>
          <w:szCs w:val="20"/>
        </w:rPr>
        <w:t xml:space="preserve">, as Assistant Dean for Student Affairs in the College of Arts and Sciences. The appointment is effective from August 27, 2017. </w:t>
      </w:r>
    </w:p>
    <w:p w14:paraId="14C88DF0" w14:textId="77777777" w:rsidR="000306C9" w:rsidRDefault="000306C9" w:rsidP="000306C9">
      <w:pPr>
        <w:pStyle w:val="s9"/>
        <w:rPr>
          <w:rFonts w:ascii="Arial" w:hAnsi="Arial" w:cs="Arial" w:hint="cs"/>
          <w:sz w:val="20"/>
          <w:szCs w:val="20"/>
          <w:rtl/>
          <w:lang w:eastAsia="en-GB"/>
        </w:rPr>
      </w:pPr>
      <w:r>
        <w:rPr>
          <w:rFonts w:ascii="Arial" w:hAnsi="Arial" w:cs="Arial"/>
          <w:sz w:val="20"/>
          <w:szCs w:val="20"/>
          <w:lang w:eastAsia="en-GB"/>
        </w:rPr>
        <w:t>Mrs. Muneera Abdulla Rashid Al-</w:t>
      </w:r>
      <w:proofErr w:type="spellStart"/>
      <w:r>
        <w:rPr>
          <w:rFonts w:ascii="Arial" w:hAnsi="Arial" w:cs="Arial"/>
          <w:sz w:val="20"/>
          <w:szCs w:val="20"/>
          <w:lang w:eastAsia="en-GB"/>
        </w:rPr>
        <w:t>Subaiey</w:t>
      </w:r>
      <w:proofErr w:type="spellEnd"/>
      <w:r>
        <w:rPr>
          <w:rFonts w:ascii="Arial" w:hAnsi="Arial" w:cs="Arial"/>
          <w:sz w:val="20"/>
          <w:szCs w:val="20"/>
          <w:lang w:eastAsia="en-GB"/>
        </w:rPr>
        <w:t xml:space="preserve"> joined Qatar University in 2001. She received her </w:t>
      </w:r>
      <w:proofErr w:type="gramStart"/>
      <w:r>
        <w:rPr>
          <w:rFonts w:ascii="Arial" w:hAnsi="Arial" w:cs="Arial"/>
          <w:sz w:val="20"/>
          <w:szCs w:val="20"/>
          <w:lang w:eastAsia="en-GB"/>
        </w:rPr>
        <w:t>Bachelor's degree in Physics Education</w:t>
      </w:r>
      <w:proofErr w:type="gramEnd"/>
      <w:r>
        <w:rPr>
          <w:rFonts w:ascii="Arial" w:hAnsi="Arial" w:cs="Arial"/>
          <w:sz w:val="20"/>
          <w:szCs w:val="20"/>
          <w:lang w:eastAsia="en-GB"/>
        </w:rPr>
        <w:t xml:space="preserve"> from Qatar University in 2000. During her career in Qatar University, she has attended several local and international workshops and events. She also participated in various national activities. Besides her teaching duties, several academic and students’ related tasks and responsibilities have been assigned to her.</w:t>
      </w:r>
    </w:p>
    <w:p w14:paraId="6CF9F5A5" w14:textId="77777777" w:rsidR="000306C9" w:rsidRDefault="000306C9" w:rsidP="000306C9">
      <w:pPr>
        <w:pStyle w:val="s9"/>
        <w:rPr>
          <w:rFonts w:ascii="Arial" w:hAnsi="Arial" w:cs="Arial"/>
          <w:sz w:val="20"/>
          <w:szCs w:val="20"/>
          <w:lang w:eastAsia="en-GB"/>
        </w:rPr>
      </w:pPr>
    </w:p>
    <w:p w14:paraId="4C51A364" w14:textId="77777777" w:rsidR="000306C9" w:rsidRDefault="000306C9" w:rsidP="000306C9">
      <w:pPr>
        <w:pStyle w:val="s9"/>
        <w:rPr>
          <w:rFonts w:ascii="Arial" w:hAnsi="Arial" w:cs="Arial"/>
          <w:sz w:val="20"/>
          <w:szCs w:val="20"/>
          <w:rtl/>
          <w:lang w:eastAsia="en-GB"/>
        </w:rPr>
      </w:pPr>
      <w:r>
        <w:rPr>
          <w:rFonts w:ascii="Arial" w:hAnsi="Arial" w:cs="Arial"/>
          <w:sz w:val="20"/>
          <w:szCs w:val="20"/>
          <w:lang w:eastAsia="en-GB"/>
        </w:rPr>
        <w:t>Mrs. Muneera has demonstrated proficiency in managing the academic advising process for Physics students from all levels, preparing the program schedule, and developing a program for academic enhancement of CAS students. On the departmental level, she has efficiently contributed to several committees such as Course Schedule and Teaching Load, Course Equivalency, Social Activities, Exams, Media and Marketing, and Budget and Facilities. Further, Mrs. Al-</w:t>
      </w:r>
      <w:proofErr w:type="spellStart"/>
      <w:r>
        <w:rPr>
          <w:rFonts w:ascii="Arial" w:hAnsi="Arial" w:cs="Arial"/>
          <w:sz w:val="20"/>
          <w:szCs w:val="20"/>
          <w:lang w:eastAsia="en-GB"/>
        </w:rPr>
        <w:t>Subaiey</w:t>
      </w:r>
      <w:proofErr w:type="spellEnd"/>
      <w:r>
        <w:rPr>
          <w:rFonts w:ascii="Arial" w:hAnsi="Arial" w:cs="Arial"/>
          <w:sz w:val="20"/>
          <w:szCs w:val="20"/>
          <w:lang w:eastAsia="en-GB"/>
        </w:rPr>
        <w:t xml:space="preserve"> has engaged effectively in improving the General Physics Labs and managing the application of Student Learning Outcomes System within the College of Arts and Sciences. She also served in the CAS Audit and Compliance Committee. </w:t>
      </w:r>
    </w:p>
    <w:p w14:paraId="5D0F8200" w14:textId="11EDAB15" w:rsidR="004A41F6" w:rsidRPr="000306C9" w:rsidRDefault="000306C9" w:rsidP="000306C9">
      <w:pPr>
        <w:spacing w:before="100" w:beforeAutospacing="1" w:after="100" w:afterAutospacing="1"/>
        <w:contextualSpacing/>
        <w:rPr>
          <w:rFonts w:ascii="Arial" w:hAnsi="Arial" w:cs="Arial"/>
          <w:sz w:val="20"/>
          <w:szCs w:val="20"/>
        </w:rPr>
      </w:pPr>
      <w:r>
        <w:rPr>
          <w:rFonts w:ascii="Arial" w:hAnsi="Arial" w:cs="Arial"/>
          <w:sz w:val="20"/>
          <w:szCs w:val="20"/>
        </w:rPr>
        <w:t>We would like to take the opportunity to thank Dr. Yasser Hussein</w:t>
      </w:r>
      <w:r>
        <w:rPr>
          <w:rFonts w:ascii="Arial" w:hAnsi="Arial" w:cs="Arial"/>
          <w:sz w:val="20"/>
          <w:szCs w:val="20"/>
          <w:rtl/>
        </w:rPr>
        <w:t xml:space="preserve"> </w:t>
      </w:r>
      <w:r>
        <w:rPr>
          <w:rFonts w:ascii="Arial" w:hAnsi="Arial" w:cs="Arial"/>
          <w:sz w:val="20"/>
          <w:szCs w:val="20"/>
        </w:rPr>
        <w:t>for his work and effort that he had made during his tenure as Assistant Dean for Student Affairs.</w:t>
      </w:r>
    </w:p>
    <w:sectPr w:rsidR="004A41F6" w:rsidRPr="000306C9"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06C9"/>
    <w:rsid w:val="000306C9"/>
    <w:rsid w:val="000C003E"/>
    <w:rsid w:val="004A41F6"/>
    <w:rsid w:val="00784423"/>
    <w:rsid w:val="008C2CCF"/>
    <w:rsid w:val="009D3918"/>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B0B40A"/>
  <w15:chartTrackingRefBased/>
  <w15:docId w15:val="{FC0CB037-9AA4-4EC4-9647-97A24355A9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06C9"/>
    <w:pPr>
      <w:spacing w:after="0" w:line="240" w:lineRule="auto"/>
    </w:pPr>
    <w:rPr>
      <w:rFonts w:ascii="Times New Roman" w:eastAsia="Aptos" w:hAnsi="Times New Roman" w:cs="Times New Roman"/>
      <w:kern w:val="0"/>
      <w:lang w:eastAsia="en-GB"/>
      <w14:ligatures w14:val="none"/>
    </w:rPr>
  </w:style>
  <w:style w:type="paragraph" w:styleId="Heading1">
    <w:name w:val="heading 1"/>
    <w:basedOn w:val="Normal"/>
    <w:next w:val="Normal"/>
    <w:link w:val="Heading1Char"/>
    <w:uiPriority w:val="9"/>
    <w:qFormat/>
    <w:rsid w:val="000306C9"/>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0306C9"/>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0306C9"/>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0306C9"/>
    <w:pPr>
      <w:keepNext/>
      <w:keepLines/>
      <w:spacing w:before="80" w:after="40" w:line="278" w:lineRule="auto"/>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0306C9"/>
    <w:pPr>
      <w:keepNext/>
      <w:keepLines/>
      <w:spacing w:before="80" w:after="40" w:line="278" w:lineRule="auto"/>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0306C9"/>
    <w:pPr>
      <w:keepNext/>
      <w:keepLines/>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0306C9"/>
    <w:pPr>
      <w:keepNext/>
      <w:keepLines/>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0306C9"/>
    <w:pPr>
      <w:keepNext/>
      <w:keepLines/>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0306C9"/>
    <w:pPr>
      <w:keepNext/>
      <w:keepLines/>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06C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306C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306C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306C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306C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306C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306C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306C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306C9"/>
    <w:rPr>
      <w:rFonts w:eastAsiaTheme="majorEastAsia" w:cstheme="majorBidi"/>
      <w:color w:val="272727" w:themeColor="text1" w:themeTint="D8"/>
    </w:rPr>
  </w:style>
  <w:style w:type="paragraph" w:styleId="Title">
    <w:name w:val="Title"/>
    <w:basedOn w:val="Normal"/>
    <w:next w:val="Normal"/>
    <w:link w:val="TitleChar"/>
    <w:uiPriority w:val="10"/>
    <w:qFormat/>
    <w:rsid w:val="000306C9"/>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0306C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306C9"/>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0306C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306C9"/>
    <w:pPr>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0306C9"/>
    <w:rPr>
      <w:i/>
      <w:iCs/>
      <w:color w:val="404040" w:themeColor="text1" w:themeTint="BF"/>
    </w:rPr>
  </w:style>
  <w:style w:type="paragraph" w:styleId="ListParagraph">
    <w:name w:val="List Paragraph"/>
    <w:basedOn w:val="Normal"/>
    <w:uiPriority w:val="34"/>
    <w:qFormat/>
    <w:rsid w:val="000306C9"/>
    <w:pPr>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0306C9"/>
    <w:rPr>
      <w:i/>
      <w:iCs/>
      <w:color w:val="0F4761" w:themeColor="accent1" w:themeShade="BF"/>
    </w:rPr>
  </w:style>
  <w:style w:type="paragraph" w:styleId="IntenseQuote">
    <w:name w:val="Intense Quote"/>
    <w:basedOn w:val="Normal"/>
    <w:next w:val="Normal"/>
    <w:link w:val="IntenseQuoteChar"/>
    <w:uiPriority w:val="30"/>
    <w:qFormat/>
    <w:rsid w:val="000306C9"/>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0306C9"/>
    <w:rPr>
      <w:i/>
      <w:iCs/>
      <w:color w:val="0F4761" w:themeColor="accent1" w:themeShade="BF"/>
    </w:rPr>
  </w:style>
  <w:style w:type="character" w:styleId="IntenseReference">
    <w:name w:val="Intense Reference"/>
    <w:basedOn w:val="DefaultParagraphFont"/>
    <w:uiPriority w:val="32"/>
    <w:qFormat/>
    <w:rsid w:val="000306C9"/>
    <w:rPr>
      <w:b/>
      <w:bCs/>
      <w:smallCaps/>
      <w:color w:val="0F4761" w:themeColor="accent1" w:themeShade="BF"/>
      <w:spacing w:val="5"/>
    </w:rPr>
  </w:style>
  <w:style w:type="paragraph" w:customStyle="1" w:styleId="s8">
    <w:name w:val="s8"/>
    <w:basedOn w:val="Normal"/>
    <w:rsid w:val="000306C9"/>
    <w:pPr>
      <w:spacing w:before="100" w:beforeAutospacing="1" w:after="100" w:afterAutospacing="1"/>
    </w:pPr>
    <w:rPr>
      <w:lang w:eastAsia="en-US"/>
    </w:rPr>
  </w:style>
  <w:style w:type="paragraph" w:customStyle="1" w:styleId="s9">
    <w:name w:val="s9"/>
    <w:basedOn w:val="Normal"/>
    <w:rsid w:val="000306C9"/>
    <w:pPr>
      <w:spacing w:before="100" w:beforeAutospacing="1" w:after="100" w:afterAutospacing="1"/>
    </w:pPr>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3995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509</Words>
  <Characters>2903</Characters>
  <Application>Microsoft Office Word</Application>
  <DocSecurity>0</DocSecurity>
  <Lines>24</Lines>
  <Paragraphs>6</Paragraphs>
  <ScaleCrop>false</ScaleCrop>
  <Company>Qatar University</Company>
  <LinksUpToDate>false</LinksUpToDate>
  <CharactersWithSpaces>3406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2025-07-13T10:15:00Z</dcterms:created>
  <dcterms:modified xsi:type="dcterms:W3CDTF">2025-07-13T10:16:00Z</dcterms:modified>
</cp:coreProperties>
</file>