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F7F10" w14:textId="77777777" w:rsidR="00DA1E17" w:rsidRDefault="00DA1E17" w:rsidP="00DA1E17">
      <w:pPr>
        <w:bidi/>
        <w:spacing w:before="100" w:beforeAutospacing="1" w:after="100" w:afterAutospacing="1" w:line="240" w:lineRule="auto"/>
        <w:contextualSpacing/>
        <w:outlineLvl w:val="0"/>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6F9A5F47" w14:textId="77777777" w:rsidR="00DA1E17" w:rsidRDefault="00DA1E17" w:rsidP="00DA1E17">
      <w:pPr>
        <w:bidi/>
        <w:spacing w:before="100" w:beforeAutospacing="1" w:after="100" w:afterAutospacing="1" w:line="240" w:lineRule="auto"/>
        <w:contextualSpacing/>
        <w:rPr>
          <w:rFonts w:ascii="Times New Roman" w:hAnsi="Times New Roman" w:cs="Times New Roman"/>
        </w:rPr>
      </w:pPr>
      <w:r>
        <w:rPr>
          <w:rFonts w:ascii="Arial" w:hAnsi="Arial" w:cs="Arial"/>
          <w:b/>
          <w:bCs/>
          <w:sz w:val="24"/>
          <w:szCs w:val="24"/>
          <w:rtl/>
        </w:rPr>
        <w:t>إلى: الجميع</w:t>
      </w:r>
    </w:p>
    <w:p w14:paraId="1046182A" w14:textId="77777777" w:rsidR="00DA1E17" w:rsidRDefault="00DA1E17" w:rsidP="00DA1E17">
      <w:pPr>
        <w:bidi/>
        <w:spacing w:before="100" w:beforeAutospacing="1" w:after="100" w:afterAutospacing="1" w:line="240" w:lineRule="auto"/>
        <w:contextualSpacing/>
        <w:rPr>
          <w:rFonts w:ascii="Times New Roman" w:hAnsi="Times New Roman" w:cs="Times New Roman"/>
        </w:rPr>
      </w:pPr>
      <w:r>
        <w:rPr>
          <w:rFonts w:ascii="Arial" w:hAnsi="Arial" w:cs="Arial"/>
          <w:b/>
          <w:bCs/>
          <w:sz w:val="24"/>
          <w:szCs w:val="24"/>
          <w:rtl/>
        </w:rPr>
        <w:t>الموضوع: *تصحيح: المسمى الوظيفي* تعيين عميد مساعد لشؤون البحث والدراسات العليا بكلية التربية</w:t>
      </w:r>
      <w:r>
        <w:rPr>
          <w:rFonts w:ascii="Arial" w:hAnsi="Arial" w:cs="Arial"/>
          <w:sz w:val="24"/>
          <w:szCs w:val="24"/>
          <w:rtl/>
        </w:rPr>
        <w:t xml:space="preserve"> </w:t>
      </w:r>
    </w:p>
    <w:p w14:paraId="6C19AFFD" w14:textId="77777777" w:rsidR="00DA1E17" w:rsidRDefault="00DA1E17" w:rsidP="00DA1E17">
      <w:pPr>
        <w:bidi/>
        <w:spacing w:before="100" w:beforeAutospacing="1" w:after="100" w:afterAutospacing="1" w:line="240" w:lineRule="auto"/>
        <w:contextualSpacing/>
        <w:rPr>
          <w:rFonts w:ascii="Times New Roman" w:hAnsi="Times New Roman" w:cs="Times New Roman"/>
        </w:rPr>
      </w:pPr>
      <w:r>
        <w:rPr>
          <w:rFonts w:ascii="Arial" w:hAnsi="Arial" w:cs="Arial"/>
          <w:sz w:val="24"/>
          <w:szCs w:val="24"/>
          <w:rtl/>
        </w:rPr>
        <w:t> </w:t>
      </w:r>
    </w:p>
    <w:p w14:paraId="3081679C" w14:textId="77777777" w:rsidR="00DA1E17" w:rsidRDefault="00DA1E17" w:rsidP="00DA1E17">
      <w:pPr>
        <w:bidi/>
        <w:spacing w:before="100" w:beforeAutospacing="1" w:after="100" w:afterAutospacing="1" w:line="240" w:lineRule="auto"/>
        <w:contextualSpacing/>
        <w:rPr>
          <w:rFonts w:ascii="Arial" w:hAnsi="Arial" w:cs="Arial"/>
          <w:sz w:val="24"/>
          <w:szCs w:val="24"/>
        </w:rPr>
      </w:pPr>
      <w:r>
        <w:rPr>
          <w:rFonts w:ascii="Arial" w:hAnsi="Arial" w:cs="Arial"/>
          <w:sz w:val="24"/>
          <w:szCs w:val="24"/>
        </w:rPr>
        <w:t> </w:t>
      </w:r>
      <w:r>
        <w:rPr>
          <w:rFonts w:ascii="Arial" w:hAnsi="Arial" w:cs="Arial"/>
          <w:sz w:val="24"/>
          <w:szCs w:val="24"/>
          <w:rtl/>
        </w:rPr>
        <w:t xml:space="preserve">يسر مكتب رئيس الجامعة أن يعلن عن تعيين الأستاذ الدكتور/ أحمد محمد مجريّة، </w:t>
      </w:r>
      <w:r>
        <w:rPr>
          <w:rFonts w:ascii="Arial" w:hAnsi="Arial" w:cs="Arial"/>
          <w:b/>
          <w:bCs/>
          <w:sz w:val="24"/>
          <w:szCs w:val="24"/>
          <w:rtl/>
        </w:rPr>
        <w:t>عميداً مساعداً لشؤون البحث والدراسات العليا بكلية التربية</w:t>
      </w:r>
      <w:r>
        <w:rPr>
          <w:rFonts w:ascii="Arial" w:hAnsi="Arial" w:cs="Arial"/>
          <w:sz w:val="24"/>
          <w:szCs w:val="24"/>
          <w:rtl/>
        </w:rPr>
        <w:t xml:space="preserve"> وذلك اعتباراً من تاريخ 1 يونيو 2017.  </w:t>
      </w:r>
    </w:p>
    <w:p w14:paraId="6F709852" w14:textId="77777777" w:rsidR="00DA1E17" w:rsidRDefault="00DA1E17" w:rsidP="00DA1E17">
      <w:pPr>
        <w:bidi/>
        <w:spacing w:before="100" w:beforeAutospacing="1" w:after="100" w:afterAutospacing="1" w:line="240" w:lineRule="auto"/>
        <w:contextualSpacing/>
        <w:rPr>
          <w:rFonts w:ascii="Times New Roman" w:hAnsi="Times New Roman" w:cs="Times New Roman"/>
        </w:rPr>
      </w:pPr>
      <w:r>
        <w:rPr>
          <w:rFonts w:ascii="Arial" w:hAnsi="Arial" w:cs="Arial"/>
          <w:sz w:val="24"/>
          <w:szCs w:val="24"/>
          <w:rtl/>
        </w:rPr>
        <w:t> </w:t>
      </w:r>
    </w:p>
    <w:p w14:paraId="4D907B06" w14:textId="77777777" w:rsidR="00DA1E17" w:rsidRDefault="00DA1E17" w:rsidP="00DA1E17">
      <w:pPr>
        <w:bidi/>
        <w:spacing w:before="100" w:beforeAutospacing="1" w:after="100" w:afterAutospacing="1" w:line="240" w:lineRule="auto"/>
        <w:contextualSpacing/>
        <w:rPr>
          <w:rFonts w:ascii="Times New Roman" w:hAnsi="Times New Roman" w:cs="Times New Roman"/>
          <w:rtl/>
        </w:rPr>
      </w:pPr>
      <w:r>
        <w:rPr>
          <w:rFonts w:ascii="Arial" w:hAnsi="Arial" w:cs="Arial"/>
          <w:sz w:val="24"/>
          <w:szCs w:val="24"/>
          <w:rtl/>
        </w:rPr>
        <w:t>حصل الأستاذ الدكتور أحمد محمد مجرية على درجة البكالوريوس من قسم علم النفس بكلية الآداب في جامعة المنوفية في جمهورية مصر العربية وذلك عام 1996، كما حصل على الدكتوراه في علم النفس المعرفي من جامعة جلاسجو في المملكة المتحدة وذلك في ديسمبر 2005. التحق الأستاذ الدكتور مجرية بقسم العلوم النفسية في كلية التربية بجامعة قطر في سبتمبر 2013 وعُيّن أستاذًا في إبريل 2017.</w:t>
      </w:r>
    </w:p>
    <w:p w14:paraId="3ACC6B20" w14:textId="77777777" w:rsidR="00DA1E17" w:rsidRDefault="00DA1E17" w:rsidP="00DA1E17">
      <w:pPr>
        <w:bidi/>
        <w:spacing w:before="100" w:beforeAutospacing="1" w:after="100" w:afterAutospacing="1" w:line="240" w:lineRule="auto"/>
        <w:contextualSpacing/>
        <w:rPr>
          <w:rFonts w:ascii="Times New Roman" w:hAnsi="Times New Roman" w:cs="Times New Roman"/>
          <w:rtl/>
        </w:rPr>
      </w:pPr>
      <w:r>
        <w:rPr>
          <w:rFonts w:ascii="Arial" w:hAnsi="Arial" w:cs="Arial"/>
          <w:sz w:val="24"/>
          <w:szCs w:val="24"/>
        </w:rPr>
        <w:t> </w:t>
      </w:r>
    </w:p>
    <w:p w14:paraId="4F366B36" w14:textId="77777777" w:rsidR="00DA1E17" w:rsidRDefault="00DA1E17" w:rsidP="00DA1E17">
      <w:pPr>
        <w:bidi/>
        <w:spacing w:before="100" w:beforeAutospacing="1" w:after="100" w:afterAutospacing="1" w:line="240" w:lineRule="auto"/>
        <w:contextualSpacing/>
        <w:rPr>
          <w:rFonts w:ascii="Times New Roman" w:hAnsi="Times New Roman" w:cs="Times New Roman"/>
          <w:rtl/>
        </w:rPr>
      </w:pPr>
      <w:r>
        <w:rPr>
          <w:rFonts w:ascii="Arial" w:hAnsi="Arial" w:cs="Arial"/>
          <w:sz w:val="24"/>
          <w:szCs w:val="24"/>
          <w:rtl/>
        </w:rPr>
        <w:t xml:space="preserve">تشمل اهتمامات الأستاذ الدكتور مجرية البحثية عمليات المعالجة البصرية بوجه عام وتعرف الوجوه بوجه خاص. نشر 31 بحثا في مجلات علمية عالمية مرموقة تنشر بواسطة أعرق الجمعيات العلمية النفسية العالمية مثل رابطة علم النفس الأمريكية وجمعية علم النفس البريطانية وجمعية السيكونومك. وحديثا، نشر في مجلة "تقارير علمية" التي تصدر عن مؤسسة "الطبيعة" للنشر. </w:t>
      </w:r>
    </w:p>
    <w:p w14:paraId="75BBE67B" w14:textId="77777777" w:rsidR="00DA1E17" w:rsidRDefault="00DA1E17" w:rsidP="00DA1E17">
      <w:pPr>
        <w:bidi/>
        <w:spacing w:before="100" w:beforeAutospacing="1" w:after="100" w:afterAutospacing="1" w:line="240" w:lineRule="auto"/>
        <w:contextualSpacing/>
        <w:rPr>
          <w:rFonts w:ascii="Times New Roman" w:hAnsi="Times New Roman" w:cs="Times New Roman"/>
          <w:rtl/>
        </w:rPr>
      </w:pPr>
      <w:r>
        <w:rPr>
          <w:rFonts w:ascii="Arial" w:hAnsi="Arial" w:cs="Arial"/>
          <w:sz w:val="24"/>
          <w:szCs w:val="24"/>
          <w:rtl/>
        </w:rPr>
        <w:t> </w:t>
      </w:r>
    </w:p>
    <w:p w14:paraId="44860427" w14:textId="77777777" w:rsidR="00DA1E17" w:rsidRDefault="00DA1E17" w:rsidP="00DA1E17">
      <w:pPr>
        <w:bidi/>
        <w:spacing w:before="100" w:beforeAutospacing="1" w:after="100" w:afterAutospacing="1" w:line="240" w:lineRule="auto"/>
        <w:contextualSpacing/>
        <w:rPr>
          <w:rFonts w:ascii="Times New Roman" w:hAnsi="Times New Roman" w:cs="Times New Roman"/>
          <w:rtl/>
        </w:rPr>
      </w:pPr>
      <w:r>
        <w:rPr>
          <w:rFonts w:ascii="Arial" w:hAnsi="Arial" w:cs="Arial"/>
          <w:sz w:val="24"/>
          <w:szCs w:val="24"/>
          <w:rtl/>
        </w:rPr>
        <w:t>حصل الدكتور مجرية على العديد من الجوائز المحلية والإقليمية والعالمية في مجال العلوم الاجتماعية والإنسانية منها جائزة جامعة المنوفية التشجيعية عام 2011 وجائزة الدولة (مصر) التشجيعية عام 2011 وجائزة سكوبس العالمية لعلماء جامعة قطر عام 2015 وجائزة الباحث العربي المتميز من اتحاد الجامعات العربية عام 2015 وجائزة جامعة قطر للتميز البحثي عام 2017. كما حصل على بعض المنح البحثية الخارجية</w:t>
      </w:r>
      <w:r>
        <w:rPr>
          <w:rFonts w:ascii="Arial" w:hAnsi="Arial" w:cs="Arial"/>
          <w:sz w:val="24"/>
          <w:szCs w:val="24"/>
        </w:rPr>
        <w:t xml:space="preserve"> </w:t>
      </w:r>
      <w:r>
        <w:rPr>
          <w:rFonts w:ascii="Arial" w:hAnsi="Arial" w:cs="Arial"/>
          <w:sz w:val="24"/>
          <w:szCs w:val="24"/>
          <w:rtl/>
        </w:rPr>
        <w:t xml:space="preserve">– كباحث رئيس – مثل </w:t>
      </w:r>
      <w:r>
        <w:rPr>
          <w:rFonts w:ascii="Arial" w:hAnsi="Arial" w:cs="Arial"/>
          <w:sz w:val="24"/>
          <w:szCs w:val="24"/>
        </w:rPr>
        <w:t>UREP</w:t>
      </w:r>
      <w:r>
        <w:rPr>
          <w:rFonts w:ascii="Arial" w:hAnsi="Arial" w:cs="Arial"/>
          <w:sz w:val="24"/>
          <w:szCs w:val="24"/>
          <w:rtl/>
        </w:rPr>
        <w:t xml:space="preserve"> </w:t>
      </w:r>
      <w:r>
        <w:rPr>
          <w:rFonts w:ascii="Arial" w:hAnsi="Arial" w:cs="Arial" w:hint="cs"/>
          <w:sz w:val="24"/>
          <w:szCs w:val="24"/>
          <w:rtl/>
        </w:rPr>
        <w:t xml:space="preserve">(2014) و </w:t>
      </w:r>
      <w:r>
        <w:rPr>
          <w:rFonts w:ascii="Arial" w:hAnsi="Arial" w:cs="Arial"/>
          <w:sz w:val="24"/>
          <w:szCs w:val="24"/>
        </w:rPr>
        <w:t>NPRP</w:t>
      </w:r>
      <w:r>
        <w:rPr>
          <w:rFonts w:ascii="Arial" w:hAnsi="Arial" w:cs="Arial"/>
          <w:sz w:val="24"/>
          <w:szCs w:val="24"/>
          <w:rtl/>
        </w:rPr>
        <w:t xml:space="preserve"> </w:t>
      </w:r>
      <w:r>
        <w:rPr>
          <w:rFonts w:ascii="Arial" w:hAnsi="Arial" w:cs="Arial" w:hint="cs"/>
          <w:sz w:val="24"/>
          <w:szCs w:val="24"/>
          <w:rtl/>
        </w:rPr>
        <w:t xml:space="preserve">(2015) من الصندوق القطري لرعاية البحث العلمي </w:t>
      </w:r>
      <w:r>
        <w:rPr>
          <w:rFonts w:ascii="Arial" w:hAnsi="Arial" w:cs="Arial"/>
          <w:sz w:val="24"/>
          <w:szCs w:val="24"/>
        </w:rPr>
        <w:t>QNRF</w:t>
      </w:r>
      <w:r>
        <w:rPr>
          <w:rFonts w:ascii="Arial" w:hAnsi="Arial" w:cs="Arial"/>
          <w:sz w:val="24"/>
          <w:szCs w:val="24"/>
          <w:rtl/>
        </w:rPr>
        <w:t>.</w:t>
      </w:r>
    </w:p>
    <w:p w14:paraId="645A3597" w14:textId="77777777" w:rsidR="00DA1E17" w:rsidRDefault="00DA1E17" w:rsidP="00DA1E17">
      <w:pPr>
        <w:spacing w:before="100" w:beforeAutospacing="1" w:after="100" w:afterAutospacing="1" w:line="240" w:lineRule="auto"/>
        <w:contextualSpacing/>
        <w:rPr>
          <w:rFonts w:ascii="Times New Roman" w:hAnsi="Times New Roman" w:cs="Times New Roman"/>
          <w:rtl/>
        </w:rPr>
      </w:pPr>
      <w:r>
        <w:rPr>
          <w:rFonts w:ascii="Arial" w:hAnsi="Arial" w:cs="Arial"/>
          <w:b/>
          <w:bCs/>
          <w:sz w:val="20"/>
          <w:szCs w:val="20"/>
          <w:rtl/>
        </w:rPr>
        <w:t> </w:t>
      </w:r>
    </w:p>
    <w:p w14:paraId="73C6D17F" w14:textId="77777777" w:rsidR="00DA1E17" w:rsidRDefault="00DA1E17" w:rsidP="00DA1E17">
      <w:pPr>
        <w:spacing w:before="100" w:beforeAutospacing="1" w:after="100" w:afterAutospacing="1" w:line="240" w:lineRule="auto"/>
        <w:contextualSpacing/>
        <w:outlineLvl w:val="0"/>
        <w:rPr>
          <w:rFonts w:ascii="Times New Roman" w:hAnsi="Times New Roman" w:cs="Times New Roman"/>
          <w:rtl/>
        </w:rPr>
      </w:pPr>
      <w:r>
        <w:rPr>
          <w:rFonts w:ascii="Arial" w:hAnsi="Arial" w:cs="Arial"/>
          <w:b/>
          <w:bCs/>
          <w:sz w:val="20"/>
          <w:szCs w:val="20"/>
        </w:rPr>
        <w:t xml:space="preserve">From: Office of the President </w:t>
      </w:r>
    </w:p>
    <w:p w14:paraId="2D5FE7B4" w14:textId="77777777" w:rsidR="00DA1E17" w:rsidRDefault="00DA1E17" w:rsidP="00DA1E17">
      <w:pPr>
        <w:spacing w:before="100" w:beforeAutospacing="1" w:after="100" w:afterAutospacing="1" w:line="240" w:lineRule="auto"/>
        <w:contextualSpacing/>
        <w:rPr>
          <w:rFonts w:ascii="Times New Roman" w:hAnsi="Times New Roman" w:cs="Times New Roman"/>
          <w:rtl/>
        </w:rPr>
      </w:pPr>
      <w:r>
        <w:rPr>
          <w:rFonts w:ascii="Arial" w:hAnsi="Arial" w:cs="Arial"/>
          <w:b/>
          <w:bCs/>
          <w:sz w:val="20"/>
          <w:szCs w:val="20"/>
        </w:rPr>
        <w:t>To: All</w:t>
      </w:r>
    </w:p>
    <w:p w14:paraId="5348B3E4" w14:textId="77777777" w:rsidR="00DA1E17" w:rsidRDefault="00DA1E17" w:rsidP="00DA1E17">
      <w:pPr>
        <w:spacing w:before="100" w:beforeAutospacing="1" w:after="100" w:afterAutospacing="1" w:line="240" w:lineRule="auto"/>
        <w:contextualSpacing/>
        <w:rPr>
          <w:rFonts w:ascii="Times New Roman" w:hAnsi="Times New Roman" w:cs="Times New Roman"/>
          <w:rtl/>
        </w:rPr>
      </w:pPr>
      <w:r>
        <w:rPr>
          <w:rFonts w:ascii="Arial" w:hAnsi="Arial" w:cs="Arial"/>
          <w:b/>
          <w:bCs/>
          <w:sz w:val="20"/>
          <w:szCs w:val="20"/>
        </w:rPr>
        <w:t>Subject: *Correction: Job title* Appointment of Associate Dean for Research and Graduate Studies in the College of Education</w:t>
      </w:r>
    </w:p>
    <w:p w14:paraId="272A00F4" w14:textId="77777777" w:rsidR="00DA1E17" w:rsidRDefault="00DA1E17" w:rsidP="00DA1E17">
      <w:pPr>
        <w:spacing w:before="100" w:beforeAutospacing="1" w:after="100" w:afterAutospacing="1" w:line="240" w:lineRule="auto"/>
        <w:contextualSpacing/>
        <w:rPr>
          <w:rtl/>
        </w:rPr>
      </w:pPr>
      <w:r>
        <w:rPr>
          <w:rFonts w:ascii="Arial" w:hAnsi="Arial" w:cs="Arial"/>
          <w:b/>
          <w:bCs/>
          <w:sz w:val="20"/>
          <w:szCs w:val="20"/>
          <w:rtl/>
        </w:rPr>
        <w:t> </w:t>
      </w:r>
    </w:p>
    <w:p w14:paraId="1173634A" w14:textId="77777777" w:rsidR="00DA1E17" w:rsidRDefault="00DA1E17" w:rsidP="00DA1E17">
      <w:pPr>
        <w:spacing w:before="100" w:beforeAutospacing="1" w:after="100" w:afterAutospacing="1" w:line="240" w:lineRule="auto"/>
        <w:contextualSpacing/>
        <w:rPr>
          <w:rFonts w:hint="cs"/>
          <w:rtl/>
        </w:rPr>
      </w:pPr>
      <w:r>
        <w:rPr>
          <w:rFonts w:ascii="Arial" w:hAnsi="Arial" w:cs="Arial"/>
          <w:sz w:val="20"/>
          <w:szCs w:val="20"/>
        </w:rPr>
        <w:t xml:space="preserve">The Office of the President is pleased to announce the appointment of Professor. Ahmed Mohammad Megreya, as </w:t>
      </w:r>
      <w:r>
        <w:rPr>
          <w:rFonts w:ascii="Arial" w:hAnsi="Arial" w:cs="Arial"/>
          <w:b/>
          <w:bCs/>
          <w:sz w:val="20"/>
          <w:szCs w:val="20"/>
        </w:rPr>
        <w:t>Associate Dean for Research and Graduate Studies</w:t>
      </w:r>
      <w:r>
        <w:rPr>
          <w:rFonts w:ascii="Arial" w:hAnsi="Arial" w:cs="Arial"/>
          <w:sz w:val="20"/>
          <w:szCs w:val="20"/>
        </w:rPr>
        <w:t xml:space="preserve"> </w:t>
      </w:r>
      <w:r>
        <w:rPr>
          <w:rFonts w:ascii="Arial" w:hAnsi="Arial" w:cs="Arial"/>
          <w:b/>
          <w:bCs/>
          <w:sz w:val="20"/>
          <w:szCs w:val="20"/>
        </w:rPr>
        <w:t>in the College of Education</w:t>
      </w:r>
      <w:r>
        <w:rPr>
          <w:rFonts w:ascii="Arial" w:hAnsi="Arial" w:cs="Arial"/>
          <w:sz w:val="20"/>
          <w:szCs w:val="20"/>
        </w:rPr>
        <w:t>. The appointment is effective from June 1, 2017.</w:t>
      </w:r>
    </w:p>
    <w:p w14:paraId="12B4CEC6" w14:textId="77777777" w:rsidR="00DA1E17" w:rsidRDefault="00DA1E17" w:rsidP="00DA1E17">
      <w:pPr>
        <w:spacing w:before="100" w:beforeAutospacing="1" w:after="100" w:afterAutospacing="1" w:line="240" w:lineRule="auto"/>
        <w:contextualSpacing/>
      </w:pPr>
      <w:r>
        <w:rPr>
          <w:rFonts w:ascii="Arial" w:hAnsi="Arial" w:cs="Arial"/>
          <w:sz w:val="20"/>
          <w:szCs w:val="20"/>
          <w:rtl/>
        </w:rPr>
        <w:t> </w:t>
      </w:r>
    </w:p>
    <w:p w14:paraId="3D6D40F2" w14:textId="77777777" w:rsidR="00DA1E17" w:rsidRDefault="00DA1E17" w:rsidP="00DA1E17">
      <w:pPr>
        <w:spacing w:before="100" w:beforeAutospacing="1" w:after="100" w:afterAutospacing="1" w:line="240" w:lineRule="auto"/>
        <w:contextualSpacing/>
      </w:pPr>
      <w:r>
        <w:rPr>
          <w:rFonts w:ascii="Arial" w:hAnsi="Arial" w:cs="Arial"/>
          <w:sz w:val="20"/>
          <w:szCs w:val="20"/>
        </w:rPr>
        <w:t>Prof. Ahmed Megreya received his BA degree in psychology from Menoufia University (Egypt) in 1996, and received his Ph.D. from University of Glasgow (UK) in December 2005. He has joined Qatar University (Department of Psychological Sciences, College of Education) since September 2013, and received the professorship in April 2017.</w:t>
      </w:r>
    </w:p>
    <w:p w14:paraId="2361548A" w14:textId="77777777" w:rsidR="00DA1E17" w:rsidRDefault="00DA1E17" w:rsidP="00DA1E17">
      <w:pPr>
        <w:spacing w:before="100" w:beforeAutospacing="1" w:after="100" w:afterAutospacing="1" w:line="240" w:lineRule="auto"/>
        <w:contextualSpacing/>
      </w:pPr>
      <w:r>
        <w:rPr>
          <w:rFonts w:ascii="Arial" w:hAnsi="Arial" w:cs="Arial"/>
          <w:sz w:val="20"/>
          <w:szCs w:val="20"/>
          <w:rtl/>
        </w:rPr>
        <w:t> </w:t>
      </w:r>
    </w:p>
    <w:p w14:paraId="67F4F6B1" w14:textId="77777777" w:rsidR="00DA1E17" w:rsidRDefault="00DA1E17" w:rsidP="00DA1E17">
      <w:pPr>
        <w:spacing w:before="100" w:beforeAutospacing="1" w:after="100" w:afterAutospacing="1" w:line="240" w:lineRule="auto"/>
        <w:contextualSpacing/>
      </w:pPr>
      <w:r>
        <w:rPr>
          <w:rFonts w:ascii="Arial" w:hAnsi="Arial" w:cs="Arial"/>
          <w:sz w:val="20"/>
          <w:szCs w:val="20"/>
        </w:rPr>
        <w:t xml:space="preserve">Cognitive science is his main research area with specific emphases on visual processing and face recognition in particular. He authored 31 studies in highly prestigious international journals published by the most prestigious psychological associations in the world such as the American Psychological Association, the British Psychological Society, and the Psychonomic Society. Recently, he has published in “Scientific Reports”, which is an open access journal from the publisher of Nature. </w:t>
      </w:r>
    </w:p>
    <w:p w14:paraId="3BA8C5DC" w14:textId="77777777" w:rsidR="00DA1E17" w:rsidRDefault="00DA1E17" w:rsidP="00DA1E17">
      <w:pPr>
        <w:spacing w:before="100" w:beforeAutospacing="1" w:after="100" w:afterAutospacing="1" w:line="240" w:lineRule="auto"/>
        <w:contextualSpacing/>
      </w:pPr>
      <w:r>
        <w:rPr>
          <w:rFonts w:ascii="Arial" w:hAnsi="Arial" w:cs="Arial"/>
          <w:sz w:val="20"/>
          <w:szCs w:val="20"/>
        </w:rPr>
        <w:t> </w:t>
      </w:r>
    </w:p>
    <w:p w14:paraId="54BB4F6E" w14:textId="77777777" w:rsidR="00DA1E17" w:rsidRDefault="00DA1E17" w:rsidP="00DA1E17">
      <w:pPr>
        <w:spacing w:before="100" w:beforeAutospacing="1" w:after="100" w:afterAutospacing="1" w:line="240" w:lineRule="auto"/>
        <w:contextualSpacing/>
      </w:pPr>
      <w:r>
        <w:rPr>
          <w:rFonts w:ascii="Arial" w:hAnsi="Arial" w:cs="Arial"/>
          <w:sz w:val="20"/>
          <w:szCs w:val="20"/>
        </w:rPr>
        <w:t>Professor Megreya has received several local, regional, and international awards in the field of social sciences and humanities including Menoufia University's Incentive Award 2011, Egypt's State Incentive Award 2011, Qatar University Scientists 2015 Scopus Awards, Excellence Arab Researcher Award 2015 from the Association of Arab Universities, and Qatar University Research Excellence Award 2017. In addition, as a Principle Investigator (IP), Prof. Megreya received some external research grants such as UREP (2014) and NPRP (2015) from Qatar National Research Fund (QNRF).</w:t>
      </w:r>
    </w:p>
    <w:p w14:paraId="30E305E1" w14:textId="77777777" w:rsidR="00DA1E17" w:rsidRDefault="00DA1E17" w:rsidP="00DA1E17">
      <w:pPr>
        <w:spacing w:before="100" w:beforeAutospacing="1" w:after="100" w:afterAutospacing="1" w:line="240" w:lineRule="auto"/>
        <w:contextualSpacing/>
        <w:rPr>
          <w:rFonts w:ascii="Arial" w:hAnsi="Arial" w:cs="Arial"/>
        </w:rPr>
      </w:pPr>
    </w:p>
    <w:p w14:paraId="10655731" w14:textId="77777777" w:rsidR="00DA1E17" w:rsidRDefault="00DA1E17" w:rsidP="00DA1E17">
      <w:pPr>
        <w:rPr>
          <w:rFonts w:ascii="Times New Roman" w:hAnsi="Times New Roman" w:cs="Times New Roman"/>
        </w:rPr>
      </w:pPr>
    </w:p>
    <w:p w14:paraId="40E4A03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1E17"/>
    <w:rsid w:val="000C003E"/>
    <w:rsid w:val="004A41F6"/>
    <w:rsid w:val="00784423"/>
    <w:rsid w:val="008C2CCF"/>
    <w:rsid w:val="00D854F3"/>
    <w:rsid w:val="00DA1E17"/>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F0E60"/>
  <w15:chartTrackingRefBased/>
  <w15:docId w15:val="{D99E89C3-AE70-4E13-9B37-7A173C3F2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1E17"/>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A1E1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A1E1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A1E1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A1E1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A1E1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A1E17"/>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A1E17"/>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A1E17"/>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A1E17"/>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1E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1E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1E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1E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1E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1E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1E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1E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1E17"/>
    <w:rPr>
      <w:rFonts w:eastAsiaTheme="majorEastAsia" w:cstheme="majorBidi"/>
      <w:color w:val="272727" w:themeColor="text1" w:themeTint="D8"/>
    </w:rPr>
  </w:style>
  <w:style w:type="paragraph" w:styleId="Title">
    <w:name w:val="Title"/>
    <w:basedOn w:val="Normal"/>
    <w:next w:val="Normal"/>
    <w:link w:val="TitleChar"/>
    <w:uiPriority w:val="10"/>
    <w:qFormat/>
    <w:rsid w:val="00DA1E17"/>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A1E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1E1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A1E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1E1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A1E17"/>
    <w:rPr>
      <w:i/>
      <w:iCs/>
      <w:color w:val="404040" w:themeColor="text1" w:themeTint="BF"/>
    </w:rPr>
  </w:style>
  <w:style w:type="paragraph" w:styleId="ListParagraph">
    <w:name w:val="List Paragraph"/>
    <w:basedOn w:val="Normal"/>
    <w:uiPriority w:val="34"/>
    <w:qFormat/>
    <w:rsid w:val="00DA1E1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A1E17"/>
    <w:rPr>
      <w:i/>
      <w:iCs/>
      <w:color w:val="0F4761" w:themeColor="accent1" w:themeShade="BF"/>
    </w:rPr>
  </w:style>
  <w:style w:type="paragraph" w:styleId="IntenseQuote">
    <w:name w:val="Intense Quote"/>
    <w:basedOn w:val="Normal"/>
    <w:next w:val="Normal"/>
    <w:link w:val="IntenseQuoteChar"/>
    <w:uiPriority w:val="30"/>
    <w:qFormat/>
    <w:rsid w:val="00DA1E1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A1E17"/>
    <w:rPr>
      <w:i/>
      <w:iCs/>
      <w:color w:val="0F4761" w:themeColor="accent1" w:themeShade="BF"/>
    </w:rPr>
  </w:style>
  <w:style w:type="character" w:styleId="IntenseReference">
    <w:name w:val="Intense Reference"/>
    <w:basedOn w:val="DefaultParagraphFont"/>
    <w:uiPriority w:val="32"/>
    <w:qFormat/>
    <w:rsid w:val="00DA1E1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549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492</Words>
  <Characters>2805</Characters>
  <Application>Microsoft Office Word</Application>
  <DocSecurity>0</DocSecurity>
  <Lines>23</Lines>
  <Paragraphs>6</Paragraphs>
  <ScaleCrop>false</ScaleCrop>
  <Company>Qatar University</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2025-07-13T10:25:00Z</dcterms:created>
  <dcterms:modified xsi:type="dcterms:W3CDTF">2025-07-13T10:26:00Z</dcterms:modified>
</cp:coreProperties>
</file>