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B7AFD3" w14:textId="77777777" w:rsidR="00CF239A" w:rsidRDefault="00CF239A" w:rsidP="00CF239A">
      <w:pPr>
        <w:bidi/>
        <w:spacing w:line="240" w:lineRule="auto"/>
        <w:contextualSpacing/>
        <w:outlineLvl w:val="0"/>
        <w:rPr>
          <w:rFonts w:ascii="Arial" w:hAnsi="Arial" w:cs="Arial"/>
          <w:b/>
          <w:bCs/>
          <w:sz w:val="24"/>
          <w:szCs w:val="24"/>
        </w:rPr>
      </w:pPr>
      <w:r>
        <w:rPr>
          <w:rFonts w:ascii="Arial" w:hAnsi="Arial" w:cs="Arial"/>
          <w:b/>
          <w:bCs/>
          <w:sz w:val="24"/>
          <w:szCs w:val="24"/>
          <w:rtl/>
          <w:lang w:bidi="ar-QA"/>
        </w:rPr>
        <w:t xml:space="preserve">من: مكتب رئيس الجامعة </w:t>
      </w:r>
    </w:p>
    <w:p w14:paraId="49E11528" w14:textId="77777777" w:rsidR="00CF239A" w:rsidRDefault="00CF239A" w:rsidP="00CF239A">
      <w:pPr>
        <w:bidi/>
        <w:spacing w:line="240" w:lineRule="auto"/>
        <w:contextualSpacing/>
        <w:rPr>
          <w:rFonts w:ascii="Arial" w:hAnsi="Arial" w:cs="Arial"/>
          <w:b/>
          <w:bCs/>
          <w:sz w:val="24"/>
          <w:szCs w:val="24"/>
        </w:rPr>
      </w:pPr>
      <w:r>
        <w:rPr>
          <w:rFonts w:ascii="Arial" w:hAnsi="Arial" w:cs="Arial"/>
          <w:b/>
          <w:bCs/>
          <w:sz w:val="24"/>
          <w:szCs w:val="24"/>
          <w:rtl/>
          <w:lang w:bidi="ar-QA"/>
        </w:rPr>
        <w:t>إلى: الجميع</w:t>
      </w:r>
    </w:p>
    <w:p w14:paraId="5AF581C3" w14:textId="77777777" w:rsidR="00CF239A" w:rsidRDefault="00CF239A" w:rsidP="00CF239A">
      <w:pPr>
        <w:bidi/>
        <w:spacing w:line="240" w:lineRule="auto"/>
        <w:contextualSpacing/>
        <w:rPr>
          <w:rFonts w:ascii="Arial" w:hAnsi="Arial" w:cs="Arial"/>
          <w:b/>
          <w:bCs/>
          <w:sz w:val="24"/>
          <w:szCs w:val="24"/>
        </w:rPr>
      </w:pPr>
      <w:r>
        <w:rPr>
          <w:rFonts w:ascii="Arial" w:hAnsi="Arial" w:cs="Arial"/>
          <w:b/>
          <w:bCs/>
          <w:sz w:val="24"/>
          <w:szCs w:val="24"/>
          <w:rtl/>
          <w:lang w:bidi="ar-QA"/>
        </w:rPr>
        <w:t>الموضوع: تعيين نائب رئيس الجامعة للشؤون الأكاديمية</w:t>
      </w:r>
    </w:p>
    <w:p w14:paraId="177FF4B4" w14:textId="77777777" w:rsidR="00CF239A" w:rsidRDefault="00CF239A" w:rsidP="00CF239A">
      <w:pPr>
        <w:bidi/>
        <w:spacing w:line="240" w:lineRule="auto"/>
        <w:contextualSpacing/>
        <w:rPr>
          <w:rFonts w:ascii="Arial" w:hAnsi="Arial" w:cs="Arial"/>
          <w:sz w:val="24"/>
          <w:szCs w:val="24"/>
        </w:rPr>
      </w:pPr>
      <w:r>
        <w:rPr>
          <w:rFonts w:ascii="Arial" w:hAnsi="Arial" w:cs="Arial"/>
          <w:sz w:val="24"/>
          <w:szCs w:val="24"/>
          <w:rtl/>
        </w:rPr>
        <w:t> </w:t>
      </w:r>
    </w:p>
    <w:p w14:paraId="22DB4F38" w14:textId="77777777" w:rsidR="00CF239A" w:rsidRDefault="00CF239A" w:rsidP="00CF239A">
      <w:pPr>
        <w:bidi/>
        <w:spacing w:line="240" w:lineRule="auto"/>
        <w:contextualSpacing/>
        <w:rPr>
          <w:rFonts w:ascii="Arial" w:hAnsi="Arial" w:cs="Arial"/>
          <w:sz w:val="24"/>
          <w:szCs w:val="24"/>
          <w:rtl/>
        </w:rPr>
      </w:pPr>
      <w:r>
        <w:rPr>
          <w:rFonts w:ascii="Arial" w:hAnsi="Arial" w:cs="Arial"/>
          <w:sz w:val="24"/>
          <w:szCs w:val="24"/>
          <w:rtl/>
          <w:lang w:bidi="ar-QA"/>
        </w:rPr>
        <w:t xml:space="preserve">يسر مكتب رئيس الجامعة أن يعلن عن تعيين الدكتور عمر محمد عبد الله الأنصاري، نائباً لرئيس الجامعة للشؤون الأكاديمية وذلك اعتباراً من تاريخ 9/10/2017م.  </w:t>
      </w:r>
    </w:p>
    <w:p w14:paraId="527AE92A" w14:textId="77777777" w:rsidR="00CF239A" w:rsidRDefault="00CF239A" w:rsidP="00CF239A">
      <w:pPr>
        <w:bidi/>
        <w:spacing w:line="240" w:lineRule="auto"/>
        <w:contextualSpacing/>
        <w:rPr>
          <w:rFonts w:ascii="Arial" w:hAnsi="Arial" w:cs="Arial"/>
          <w:sz w:val="24"/>
          <w:szCs w:val="24"/>
          <w:rtl/>
        </w:rPr>
      </w:pPr>
      <w:r>
        <w:rPr>
          <w:rFonts w:ascii="Arial" w:hAnsi="Arial" w:cs="Arial"/>
          <w:sz w:val="24"/>
          <w:szCs w:val="24"/>
          <w:rtl/>
          <w:lang w:bidi="ar-QA"/>
        </w:rPr>
        <w:t> </w:t>
      </w:r>
    </w:p>
    <w:p w14:paraId="504FD795" w14:textId="77777777" w:rsidR="00CF239A" w:rsidRDefault="00CF239A" w:rsidP="00CF239A">
      <w:pPr>
        <w:bidi/>
        <w:spacing w:line="240" w:lineRule="auto"/>
        <w:contextualSpacing/>
        <w:rPr>
          <w:rFonts w:ascii="Arial" w:hAnsi="Arial" w:cs="Arial"/>
          <w:sz w:val="24"/>
          <w:szCs w:val="24"/>
        </w:rPr>
      </w:pPr>
      <w:r>
        <w:rPr>
          <w:rFonts w:ascii="Arial" w:hAnsi="Arial" w:cs="Arial"/>
          <w:sz w:val="24"/>
          <w:szCs w:val="24"/>
          <w:rtl/>
        </w:rPr>
        <w:t xml:space="preserve">التحق </w:t>
      </w:r>
      <w:r>
        <w:rPr>
          <w:rFonts w:ascii="Arial" w:hAnsi="Arial" w:cs="Arial"/>
          <w:sz w:val="24"/>
          <w:szCs w:val="24"/>
          <w:rtl/>
          <w:lang w:bidi="ar-QA"/>
        </w:rPr>
        <w:t xml:space="preserve">الدكتور عمر الأنصاري بكلية الهندسة في جامعة قطر حيث حصل على درجة البكالوريوس في الهندسة المدنية في سنة 1990. تم تعيينه بعد التخرج معيداً في قسم الهندسة المدنية حيث سافر ليلتحق ببرنامج الماجستير في جامعة تكساس في مدينة أوستن في الولايات المتحدة الأمريكية وحصل على الماجستير في الهندسة المدنية في سنة 1993 وبعد ذلك على درجة الدكتوراه في الهندسة المدنية من نفس الجامعة في سنة 1999. </w:t>
      </w:r>
    </w:p>
    <w:p w14:paraId="220E5B7A" w14:textId="77777777" w:rsidR="00CF239A" w:rsidRDefault="00CF239A" w:rsidP="00CF239A">
      <w:pPr>
        <w:bidi/>
        <w:spacing w:line="240" w:lineRule="auto"/>
        <w:contextualSpacing/>
        <w:rPr>
          <w:rFonts w:ascii="Arial" w:hAnsi="Arial" w:cs="Arial"/>
          <w:sz w:val="24"/>
          <w:szCs w:val="24"/>
          <w:rtl/>
        </w:rPr>
      </w:pPr>
      <w:r>
        <w:rPr>
          <w:rFonts w:ascii="Arial" w:hAnsi="Arial" w:cs="Arial"/>
          <w:sz w:val="24"/>
          <w:szCs w:val="24"/>
          <w:rtl/>
        </w:rPr>
        <w:t> </w:t>
      </w:r>
    </w:p>
    <w:p w14:paraId="1BD823D3" w14:textId="77777777" w:rsidR="00CF239A" w:rsidRDefault="00CF239A" w:rsidP="00CF239A">
      <w:pPr>
        <w:bidi/>
        <w:spacing w:line="240" w:lineRule="auto"/>
        <w:contextualSpacing/>
        <w:rPr>
          <w:rFonts w:ascii="Arial" w:hAnsi="Arial" w:cs="Arial"/>
          <w:sz w:val="24"/>
          <w:szCs w:val="24"/>
          <w:rtl/>
        </w:rPr>
      </w:pPr>
      <w:r>
        <w:rPr>
          <w:rFonts w:ascii="Arial" w:hAnsi="Arial" w:cs="Arial"/>
          <w:sz w:val="24"/>
          <w:szCs w:val="24"/>
          <w:rtl/>
          <w:lang w:bidi="ar-QA"/>
        </w:rPr>
        <w:t xml:space="preserve">تم تعيينه بعد الحصول على درجة الدكتوراه وما زال أستاذاً في قسم الهندسة المدنية في جامعة قطر، حيث تقلد عدداً من المناصب الإدارية خلال هذه الفترة. فقد تم اختياره منسقاً لبرنامج السنة التأسيسية في كلية الهندسة من 2001إلى 2003، وتم تعيينه بعد ذلك عميداً لشئون الطلاب في الجامعة في 2003 ومساعداً لنائب الرئيس لشئون الطلاب في سنة 2004. في سنة 2007 تم تعيينه نائباً لرئيس الجامعة لشئون الطلاب واستمر في عمله لغاية سنة 2015. ويشغل حاليا منصب نائب الرئيس للشؤون الأكاديمية. خلال فترة عمله شارك في عدد من المشاريع واللجان على مستوى الجامعة والدولة مثل مشروع تطوير جامعة قطر ولجنة معادلة الشهادات، </w:t>
      </w:r>
      <w:proofErr w:type="gramStart"/>
      <w:r>
        <w:rPr>
          <w:rFonts w:ascii="Arial" w:hAnsi="Arial" w:cs="Arial"/>
          <w:sz w:val="24"/>
          <w:szCs w:val="24"/>
          <w:rtl/>
          <w:lang w:bidi="ar-QA"/>
        </w:rPr>
        <w:t>كما  أنه</w:t>
      </w:r>
      <w:proofErr w:type="gramEnd"/>
      <w:r>
        <w:rPr>
          <w:rFonts w:ascii="Arial" w:hAnsi="Arial" w:cs="Arial"/>
          <w:sz w:val="24"/>
          <w:szCs w:val="24"/>
          <w:rtl/>
          <w:lang w:bidi="ar-QA"/>
        </w:rPr>
        <w:t xml:space="preserve"> عضو في عدد من الجمعيات والنقابات المعنية بمجالات التعليم والهندسة</w:t>
      </w:r>
      <w:r>
        <w:rPr>
          <w:rFonts w:ascii="Arial" w:hAnsi="Arial" w:cs="Arial"/>
          <w:sz w:val="24"/>
          <w:szCs w:val="24"/>
          <w:rtl/>
        </w:rPr>
        <w:t>.</w:t>
      </w:r>
    </w:p>
    <w:p w14:paraId="4DE31A96" w14:textId="77777777" w:rsidR="00CF239A" w:rsidRDefault="00CF239A" w:rsidP="00CF239A">
      <w:pPr>
        <w:spacing w:line="240" w:lineRule="auto"/>
        <w:contextualSpacing/>
        <w:rPr>
          <w:rFonts w:ascii="Arial" w:hAnsi="Arial" w:cs="Arial"/>
          <w:sz w:val="24"/>
          <w:szCs w:val="24"/>
          <w:rtl/>
        </w:rPr>
      </w:pPr>
    </w:p>
    <w:p w14:paraId="1C7FCA88" w14:textId="77777777" w:rsidR="00CF239A" w:rsidRDefault="00CF239A" w:rsidP="00CF239A">
      <w:pPr>
        <w:spacing w:line="240" w:lineRule="auto"/>
        <w:contextualSpacing/>
        <w:rPr>
          <w:rFonts w:ascii="Arial" w:hAnsi="Arial" w:cs="Arial"/>
          <w:sz w:val="24"/>
          <w:szCs w:val="24"/>
          <w:rtl/>
        </w:rPr>
      </w:pPr>
      <w:r>
        <w:rPr>
          <w:rFonts w:ascii="Arial" w:hAnsi="Arial" w:cs="Arial"/>
          <w:sz w:val="24"/>
          <w:szCs w:val="24"/>
          <w:rtl/>
        </w:rPr>
        <w:t> </w:t>
      </w:r>
    </w:p>
    <w:p w14:paraId="6D89754E" w14:textId="77777777" w:rsidR="00CF239A" w:rsidRDefault="00CF239A" w:rsidP="00CF239A">
      <w:pPr>
        <w:spacing w:line="240" w:lineRule="auto"/>
        <w:contextualSpacing/>
        <w:outlineLvl w:val="0"/>
        <w:rPr>
          <w:rFonts w:ascii="Arial" w:hAnsi="Arial" w:cs="Arial"/>
          <w:b/>
          <w:bCs/>
          <w:sz w:val="20"/>
          <w:szCs w:val="20"/>
        </w:rPr>
      </w:pPr>
      <w:r>
        <w:rPr>
          <w:rFonts w:ascii="Arial" w:hAnsi="Arial" w:cs="Arial"/>
          <w:b/>
          <w:bCs/>
          <w:sz w:val="20"/>
          <w:szCs w:val="20"/>
        </w:rPr>
        <w:t xml:space="preserve">From: Office of the President </w:t>
      </w:r>
    </w:p>
    <w:p w14:paraId="4D66307D" w14:textId="77777777" w:rsidR="00CF239A" w:rsidRDefault="00CF239A" w:rsidP="00CF239A">
      <w:pPr>
        <w:spacing w:line="240" w:lineRule="auto"/>
        <w:contextualSpacing/>
        <w:rPr>
          <w:rFonts w:ascii="Arial" w:hAnsi="Arial" w:cs="Arial" w:hint="cs"/>
          <w:b/>
          <w:bCs/>
          <w:sz w:val="20"/>
          <w:szCs w:val="20"/>
          <w:rtl/>
        </w:rPr>
      </w:pPr>
      <w:r>
        <w:rPr>
          <w:rFonts w:ascii="Arial" w:hAnsi="Arial" w:cs="Arial"/>
          <w:b/>
          <w:bCs/>
          <w:sz w:val="20"/>
          <w:szCs w:val="20"/>
        </w:rPr>
        <w:t>To: All</w:t>
      </w:r>
    </w:p>
    <w:p w14:paraId="645F0EB0" w14:textId="77777777" w:rsidR="00CF239A" w:rsidRDefault="00CF239A" w:rsidP="00CF239A">
      <w:pPr>
        <w:spacing w:line="240" w:lineRule="auto"/>
        <w:contextualSpacing/>
        <w:rPr>
          <w:rFonts w:ascii="Arial" w:hAnsi="Arial" w:cs="Arial" w:hint="cs"/>
          <w:b/>
          <w:bCs/>
          <w:sz w:val="20"/>
          <w:szCs w:val="20"/>
          <w:rtl/>
        </w:rPr>
      </w:pPr>
      <w:r>
        <w:rPr>
          <w:rFonts w:ascii="Arial" w:hAnsi="Arial" w:cs="Arial"/>
          <w:b/>
          <w:bCs/>
          <w:sz w:val="20"/>
          <w:szCs w:val="20"/>
        </w:rPr>
        <w:t>Subject: Appointment of</w:t>
      </w:r>
      <w:r>
        <w:rPr>
          <w:rFonts w:ascii="Arial" w:hAnsi="Arial" w:cs="Arial" w:hint="cs"/>
          <w:b/>
          <w:bCs/>
          <w:sz w:val="20"/>
          <w:szCs w:val="20"/>
          <w:rtl/>
        </w:rPr>
        <w:t> </w:t>
      </w:r>
      <w:r>
        <w:rPr>
          <w:rFonts w:ascii="Arial" w:hAnsi="Arial" w:cs="Arial"/>
          <w:b/>
          <w:bCs/>
          <w:sz w:val="20"/>
          <w:szCs w:val="20"/>
        </w:rPr>
        <w:t>Vice President for Academic Affairs</w:t>
      </w:r>
    </w:p>
    <w:p w14:paraId="2DC369A1" w14:textId="77777777" w:rsidR="00CF239A" w:rsidRDefault="00CF239A" w:rsidP="00CF239A">
      <w:pPr>
        <w:spacing w:line="240" w:lineRule="auto"/>
        <w:contextualSpacing/>
        <w:rPr>
          <w:rFonts w:ascii="Arial" w:hAnsi="Arial" w:cs="Arial" w:hint="cs"/>
          <w:sz w:val="20"/>
          <w:szCs w:val="20"/>
          <w:rtl/>
        </w:rPr>
      </w:pPr>
    </w:p>
    <w:p w14:paraId="3CB80A59" w14:textId="77777777" w:rsidR="00CF239A" w:rsidRDefault="00CF239A" w:rsidP="00CF239A">
      <w:pPr>
        <w:spacing w:line="240" w:lineRule="auto"/>
        <w:contextualSpacing/>
        <w:rPr>
          <w:rFonts w:ascii="Arial" w:hAnsi="Arial" w:cs="Arial"/>
          <w:sz w:val="20"/>
          <w:szCs w:val="20"/>
        </w:rPr>
      </w:pPr>
      <w:r>
        <w:rPr>
          <w:rFonts w:ascii="Arial" w:hAnsi="Arial" w:cs="Arial"/>
          <w:sz w:val="20"/>
          <w:szCs w:val="20"/>
        </w:rPr>
        <w:t xml:space="preserve">The Office of the President is pleased to announce the appointment of Dr. Omar Mohamed Al-Ansari as Vice President for Academic Affairs. The appointment is effective October </w:t>
      </w:r>
      <w:r>
        <w:rPr>
          <w:rFonts w:ascii="Arial" w:hAnsi="Arial" w:cs="Arial" w:hint="cs"/>
          <w:sz w:val="20"/>
          <w:szCs w:val="20"/>
          <w:rtl/>
        </w:rPr>
        <w:t>9</w:t>
      </w:r>
      <w:r>
        <w:rPr>
          <w:rFonts w:ascii="Arial" w:hAnsi="Arial" w:cs="Arial"/>
          <w:sz w:val="20"/>
          <w:szCs w:val="20"/>
        </w:rPr>
        <w:t>, 2017.</w:t>
      </w:r>
    </w:p>
    <w:p w14:paraId="7B71CF65" w14:textId="77777777" w:rsidR="00CF239A" w:rsidRDefault="00CF239A" w:rsidP="00CF239A">
      <w:pPr>
        <w:spacing w:line="240" w:lineRule="auto"/>
        <w:contextualSpacing/>
        <w:rPr>
          <w:rFonts w:ascii="Arial" w:hAnsi="Arial" w:cs="Arial" w:hint="cs"/>
          <w:sz w:val="20"/>
          <w:szCs w:val="20"/>
          <w:rtl/>
        </w:rPr>
      </w:pPr>
    </w:p>
    <w:p w14:paraId="582E5871" w14:textId="77777777" w:rsidR="00CF239A" w:rsidRDefault="00CF239A" w:rsidP="00CF239A">
      <w:pPr>
        <w:spacing w:line="240" w:lineRule="auto"/>
        <w:contextualSpacing/>
        <w:rPr>
          <w:rFonts w:ascii="Arial" w:hAnsi="Arial" w:cs="Arial"/>
          <w:sz w:val="20"/>
          <w:szCs w:val="20"/>
        </w:rPr>
      </w:pPr>
      <w:r>
        <w:rPr>
          <w:rFonts w:ascii="Arial" w:hAnsi="Arial" w:cs="Arial"/>
          <w:sz w:val="20"/>
          <w:szCs w:val="20"/>
        </w:rPr>
        <w:t xml:space="preserve">Dr. Omar Al-Ansari was admitted to the College of Engineering at Qatar University and obtained his BSc in Civil Engineering in 1990. He was appointed as Teaching Assistant at the Department of Civil Engineering and was granted the state scholarship to pursue his graduate education in the USA. He successfully gained his Master and Ph.D. degrees in Civil Engineering from University of Texas at Austin in 1993 and 1999. Upon his return to Qatar University, he was appointed as Assistant Professor at the Department of Civil Engineering, Qatar University. </w:t>
      </w:r>
    </w:p>
    <w:p w14:paraId="0503BF8C" w14:textId="77777777" w:rsidR="00CF239A" w:rsidRDefault="00CF239A" w:rsidP="00CF239A">
      <w:pPr>
        <w:spacing w:line="240" w:lineRule="auto"/>
        <w:contextualSpacing/>
        <w:rPr>
          <w:rFonts w:ascii="Arial" w:hAnsi="Arial" w:cs="Arial"/>
          <w:sz w:val="20"/>
          <w:szCs w:val="20"/>
        </w:rPr>
      </w:pPr>
      <w:r>
        <w:rPr>
          <w:rFonts w:ascii="Arial" w:hAnsi="Arial" w:cs="Arial"/>
          <w:sz w:val="20"/>
          <w:szCs w:val="20"/>
        </w:rPr>
        <w:t> </w:t>
      </w:r>
    </w:p>
    <w:p w14:paraId="7BD7FED3" w14:textId="77777777" w:rsidR="00CF239A" w:rsidRDefault="00CF239A" w:rsidP="00CF239A">
      <w:pPr>
        <w:spacing w:line="240" w:lineRule="auto"/>
        <w:contextualSpacing/>
        <w:rPr>
          <w:rFonts w:ascii="Arial" w:hAnsi="Arial" w:cs="Arial"/>
          <w:sz w:val="20"/>
          <w:szCs w:val="20"/>
        </w:rPr>
      </w:pPr>
      <w:r>
        <w:rPr>
          <w:rFonts w:ascii="Arial" w:hAnsi="Arial" w:cs="Arial"/>
          <w:sz w:val="20"/>
          <w:szCs w:val="20"/>
        </w:rPr>
        <w:t xml:space="preserve">Dr. Al-Ansari held </w:t>
      </w:r>
      <w:proofErr w:type="gramStart"/>
      <w:r>
        <w:rPr>
          <w:rFonts w:ascii="Arial" w:hAnsi="Arial" w:cs="Arial"/>
          <w:sz w:val="20"/>
          <w:szCs w:val="20"/>
        </w:rPr>
        <w:t>a number of</w:t>
      </w:r>
      <w:proofErr w:type="gramEnd"/>
      <w:r>
        <w:rPr>
          <w:rFonts w:ascii="Arial" w:hAnsi="Arial" w:cs="Arial"/>
          <w:sz w:val="20"/>
          <w:szCs w:val="20"/>
        </w:rPr>
        <w:t xml:space="preserve"> administrative positions after his return from the USA to rejoin Qatar University. From 2001-2003, he was Coordinator of for the College of Engineering Foundation year. In 2003, he was appointed as Dean for Students Affairs, a sector that he </w:t>
      </w:r>
      <w:proofErr w:type="gramStart"/>
      <w:r>
        <w:rPr>
          <w:rFonts w:ascii="Arial" w:hAnsi="Arial" w:cs="Arial"/>
          <w:sz w:val="20"/>
          <w:szCs w:val="20"/>
        </w:rPr>
        <w:t>lead</w:t>
      </w:r>
      <w:proofErr w:type="gramEnd"/>
      <w:r>
        <w:rPr>
          <w:rFonts w:ascii="Arial" w:hAnsi="Arial" w:cs="Arial"/>
          <w:sz w:val="20"/>
          <w:szCs w:val="20"/>
        </w:rPr>
        <w:t xml:space="preserve"> as Associate Vice President from 2004-2007. In 2007, he was appointed as Vice President for Student Affairs, a position that he had held until 2015. In this capacity, he was responsible for the general supervision of all student initiatives at Qatar University, including admission, registration and academic records, student advising, student life, campus activities, student academic support and related student services. Having been an active member of the university reform and long-serving member of the University Executive Management Committee in addition to other strategic and standing university committees and leading </w:t>
      </w:r>
      <w:proofErr w:type="gramStart"/>
      <w:r>
        <w:rPr>
          <w:rFonts w:ascii="Arial" w:hAnsi="Arial" w:cs="Arial"/>
          <w:sz w:val="20"/>
          <w:szCs w:val="20"/>
        </w:rPr>
        <w:t>a number of</w:t>
      </w:r>
      <w:proofErr w:type="gramEnd"/>
      <w:r>
        <w:rPr>
          <w:rFonts w:ascii="Arial" w:hAnsi="Arial" w:cs="Arial"/>
          <w:sz w:val="20"/>
          <w:szCs w:val="20"/>
        </w:rPr>
        <w:t xml:space="preserve"> Qatar University strategic Initiatives during the last 16 years, he was appointed in 2017 as Vice President for Academic Affairs. In his new position, Dr. Al-Ansari is responsible for the administration and upholding of the colleges, departments, academic programs, college research centers, academic units, and the office of Faculty Instructional Development and Libraries. He leads and oversees the implementation of the University Teaching and Learning Strategy and works closely and collaborates with other VPs to ensure the achievement of Qatar University vision, mission, strategic goals and Key Performance Indicators. </w:t>
      </w:r>
    </w:p>
    <w:p w14:paraId="2857E1DC" w14:textId="77777777" w:rsidR="00CF239A" w:rsidRDefault="00CF239A" w:rsidP="00CF239A">
      <w:pPr>
        <w:spacing w:line="240" w:lineRule="auto"/>
        <w:contextualSpacing/>
        <w:rPr>
          <w:rFonts w:ascii="Arial" w:hAnsi="Arial" w:cs="Arial"/>
          <w:sz w:val="24"/>
          <w:szCs w:val="24"/>
        </w:rPr>
      </w:pPr>
    </w:p>
    <w:p w14:paraId="4E807C7A" w14:textId="77777777" w:rsidR="00CF239A" w:rsidRDefault="00CF239A" w:rsidP="00CF239A">
      <w:pPr>
        <w:spacing w:line="240" w:lineRule="auto"/>
        <w:contextualSpacing/>
        <w:rPr>
          <w:rFonts w:ascii="Arial" w:hAnsi="Arial" w:cs="Arial"/>
          <w:sz w:val="24"/>
          <w:szCs w:val="24"/>
        </w:rPr>
      </w:pPr>
    </w:p>
    <w:p w14:paraId="3FC48800"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239A"/>
    <w:rsid w:val="000C003E"/>
    <w:rsid w:val="004A41F6"/>
    <w:rsid w:val="00784423"/>
    <w:rsid w:val="008C2CCF"/>
    <w:rsid w:val="00C66185"/>
    <w:rsid w:val="00CF239A"/>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1E017"/>
  <w15:chartTrackingRefBased/>
  <w15:docId w15:val="{865262AA-6DB3-47C0-AFC5-615ABDC5F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239A"/>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CF239A"/>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CF239A"/>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CF239A"/>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CF239A"/>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CF239A"/>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CF239A"/>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CF239A"/>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CF239A"/>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CF239A"/>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239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F239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F239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F239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239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F239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239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239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239A"/>
    <w:rPr>
      <w:rFonts w:eastAsiaTheme="majorEastAsia" w:cstheme="majorBidi"/>
      <w:color w:val="272727" w:themeColor="text1" w:themeTint="D8"/>
    </w:rPr>
  </w:style>
  <w:style w:type="paragraph" w:styleId="Title">
    <w:name w:val="Title"/>
    <w:basedOn w:val="Normal"/>
    <w:next w:val="Normal"/>
    <w:link w:val="TitleChar"/>
    <w:uiPriority w:val="10"/>
    <w:qFormat/>
    <w:rsid w:val="00CF239A"/>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CF239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239A"/>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CF239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239A"/>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CF239A"/>
    <w:rPr>
      <w:i/>
      <w:iCs/>
      <w:color w:val="404040" w:themeColor="text1" w:themeTint="BF"/>
    </w:rPr>
  </w:style>
  <w:style w:type="paragraph" w:styleId="ListParagraph">
    <w:name w:val="List Paragraph"/>
    <w:basedOn w:val="Normal"/>
    <w:uiPriority w:val="34"/>
    <w:qFormat/>
    <w:rsid w:val="00CF239A"/>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CF239A"/>
    <w:rPr>
      <w:i/>
      <w:iCs/>
      <w:color w:val="0F4761" w:themeColor="accent1" w:themeShade="BF"/>
    </w:rPr>
  </w:style>
  <w:style w:type="paragraph" w:styleId="IntenseQuote">
    <w:name w:val="Intense Quote"/>
    <w:basedOn w:val="Normal"/>
    <w:next w:val="Normal"/>
    <w:link w:val="IntenseQuoteChar"/>
    <w:uiPriority w:val="30"/>
    <w:qFormat/>
    <w:rsid w:val="00CF239A"/>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CF239A"/>
    <w:rPr>
      <w:i/>
      <w:iCs/>
      <w:color w:val="0F4761" w:themeColor="accent1" w:themeShade="BF"/>
    </w:rPr>
  </w:style>
  <w:style w:type="character" w:styleId="IntenseReference">
    <w:name w:val="Intense Reference"/>
    <w:basedOn w:val="DefaultParagraphFont"/>
    <w:uiPriority w:val="32"/>
    <w:qFormat/>
    <w:rsid w:val="00CF239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243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550</Words>
  <Characters>3136</Characters>
  <Application>Microsoft Office Word</Application>
  <DocSecurity>0</DocSecurity>
  <Lines>26</Lines>
  <Paragraphs>7</Paragraphs>
  <ScaleCrop>false</ScaleCrop>
  <Company>Qatar University</Company>
  <LinksUpToDate>false</LinksUpToDate>
  <CharactersWithSpaces>3679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2025-07-13T10:04:00Z</dcterms:created>
  <dcterms:modified xsi:type="dcterms:W3CDTF">2025-07-13T10:04:00Z</dcterms:modified>
</cp:coreProperties>
</file>